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5AC" w:rsidRPr="00065081" w:rsidRDefault="00FF65AC">
      <w:pPr>
        <w:rPr>
          <w:sz w:val="24"/>
          <w:szCs w:val="24"/>
        </w:rPr>
      </w:pPr>
      <w:bookmarkStart w:id="0" w:name="_GoBack"/>
      <w:bookmarkEnd w:id="0"/>
      <w:r w:rsidRPr="00065081">
        <w:rPr>
          <w:noProof/>
          <w:sz w:val="24"/>
          <w:szCs w:val="24"/>
          <w:lang w:val="el-GR" w:eastAsia="el-GR"/>
        </w:rPr>
        <w:drawing>
          <wp:anchor distT="0" distB="0" distL="114300" distR="114300" simplePos="0" relativeHeight="251658240" behindDoc="1" locked="0" layoutInCell="1" allowOverlap="1">
            <wp:simplePos x="0" y="0"/>
            <wp:positionH relativeFrom="column">
              <wp:posOffset>-904875</wp:posOffset>
            </wp:positionH>
            <wp:positionV relativeFrom="paragraph">
              <wp:posOffset>-952500</wp:posOffset>
            </wp:positionV>
            <wp:extent cx="7560310" cy="2952750"/>
            <wp:effectExtent l="19050" t="0" r="2540" b="0"/>
            <wp:wrapNone/>
            <wp:docPr id="3" name="2 - Εικόνα"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8" cstate="print"/>
                    <a:stretch>
                      <a:fillRect/>
                    </a:stretch>
                  </pic:blipFill>
                  <pic:spPr>
                    <a:xfrm>
                      <a:off x="0" y="0"/>
                      <a:ext cx="7560310" cy="2952750"/>
                    </a:xfrm>
                    <a:prstGeom prst="rect">
                      <a:avLst/>
                    </a:prstGeom>
                  </pic:spPr>
                </pic:pic>
              </a:graphicData>
            </a:graphic>
          </wp:anchor>
        </w:drawing>
      </w:r>
    </w:p>
    <w:p w:rsidR="00FF65AC" w:rsidRPr="00065081" w:rsidRDefault="00FF65AC">
      <w:pPr>
        <w:rPr>
          <w:sz w:val="24"/>
          <w:szCs w:val="24"/>
        </w:rPr>
      </w:pPr>
    </w:p>
    <w:p w:rsidR="00FF65AC" w:rsidRPr="00065081" w:rsidRDefault="00FF65AC">
      <w:pPr>
        <w:rPr>
          <w:sz w:val="24"/>
          <w:szCs w:val="24"/>
        </w:rPr>
      </w:pPr>
    </w:p>
    <w:p w:rsidR="00FF65AC" w:rsidRPr="00065081" w:rsidRDefault="00FF65AC">
      <w:pPr>
        <w:rPr>
          <w:sz w:val="24"/>
          <w:szCs w:val="24"/>
        </w:rPr>
      </w:pPr>
    </w:p>
    <w:p w:rsidR="00614481" w:rsidRPr="00065081" w:rsidRDefault="00614481">
      <w:pPr>
        <w:rPr>
          <w:sz w:val="24"/>
          <w:szCs w:val="24"/>
        </w:rPr>
      </w:pPr>
    </w:p>
    <w:p w:rsidR="00FF65AC" w:rsidRPr="00065081" w:rsidRDefault="00FF65AC">
      <w:pPr>
        <w:rPr>
          <w:sz w:val="24"/>
          <w:szCs w:val="24"/>
        </w:rPr>
      </w:pPr>
    </w:p>
    <w:p w:rsidR="00FF65AC" w:rsidRPr="00065081" w:rsidRDefault="00FF65AC">
      <w:pPr>
        <w:rPr>
          <w:sz w:val="24"/>
          <w:szCs w:val="24"/>
        </w:rPr>
      </w:pPr>
    </w:p>
    <w:p w:rsidR="00FF65AC" w:rsidRPr="00C2094A" w:rsidRDefault="00FF65AC" w:rsidP="00FF65AC">
      <w:pPr>
        <w:jc w:val="right"/>
        <w:rPr>
          <w:sz w:val="24"/>
          <w:szCs w:val="24"/>
          <w:lang w:val="el-GR"/>
        </w:rPr>
      </w:pPr>
      <w:r w:rsidRPr="00065081">
        <w:rPr>
          <w:sz w:val="24"/>
          <w:szCs w:val="24"/>
          <w:lang w:val="el-GR"/>
        </w:rPr>
        <w:t>Αθήνα</w:t>
      </w:r>
      <w:r w:rsidRPr="00C2094A">
        <w:rPr>
          <w:sz w:val="24"/>
          <w:szCs w:val="24"/>
          <w:lang w:val="el-GR"/>
        </w:rPr>
        <w:t xml:space="preserve">, </w:t>
      </w:r>
      <w:r w:rsidR="007626C2" w:rsidRPr="00C2094A">
        <w:rPr>
          <w:sz w:val="24"/>
          <w:szCs w:val="24"/>
          <w:lang w:val="el-GR"/>
        </w:rPr>
        <w:t>1</w:t>
      </w:r>
      <w:r w:rsidR="00E93590">
        <w:rPr>
          <w:sz w:val="24"/>
          <w:szCs w:val="24"/>
          <w:lang w:val="el-GR"/>
        </w:rPr>
        <w:t>3</w:t>
      </w:r>
      <w:r w:rsidR="008B5DB0" w:rsidRPr="00C2094A">
        <w:rPr>
          <w:sz w:val="24"/>
          <w:szCs w:val="24"/>
          <w:lang w:val="el-GR"/>
        </w:rPr>
        <w:t xml:space="preserve"> </w:t>
      </w:r>
      <w:r w:rsidR="008B5DB0">
        <w:rPr>
          <w:sz w:val="24"/>
          <w:szCs w:val="24"/>
          <w:lang w:val="el-GR"/>
        </w:rPr>
        <w:t>Μαΐου</w:t>
      </w:r>
      <w:r w:rsidR="00AA7FF1" w:rsidRPr="00C2094A">
        <w:rPr>
          <w:sz w:val="24"/>
          <w:szCs w:val="24"/>
          <w:lang w:val="el-GR"/>
        </w:rPr>
        <w:t xml:space="preserve"> </w:t>
      </w:r>
      <w:r w:rsidR="00065081" w:rsidRPr="00C2094A">
        <w:rPr>
          <w:sz w:val="24"/>
          <w:szCs w:val="24"/>
          <w:lang w:val="el-GR"/>
        </w:rPr>
        <w:t>20</w:t>
      </w:r>
      <w:r w:rsidR="00E00D63" w:rsidRPr="00C2094A">
        <w:rPr>
          <w:sz w:val="24"/>
          <w:szCs w:val="24"/>
          <w:lang w:val="el-GR"/>
        </w:rPr>
        <w:t>2</w:t>
      </w:r>
      <w:r w:rsidR="003B483A" w:rsidRPr="00C2094A">
        <w:rPr>
          <w:sz w:val="24"/>
          <w:szCs w:val="24"/>
          <w:lang w:val="el-GR"/>
        </w:rPr>
        <w:t>1</w:t>
      </w:r>
    </w:p>
    <w:p w:rsidR="00065081" w:rsidRPr="00C2094A" w:rsidRDefault="00065081" w:rsidP="00065081">
      <w:pPr>
        <w:jc w:val="both"/>
        <w:rPr>
          <w:sz w:val="24"/>
          <w:szCs w:val="24"/>
          <w:lang w:val="el-GR"/>
        </w:rPr>
      </w:pPr>
    </w:p>
    <w:p w:rsidR="007626C2" w:rsidRPr="007626C2" w:rsidRDefault="00F616D8" w:rsidP="00065081">
      <w:pPr>
        <w:jc w:val="center"/>
        <w:rPr>
          <w:i/>
          <w:sz w:val="24"/>
          <w:szCs w:val="24"/>
          <w:lang w:val="el-GR"/>
        </w:rPr>
      </w:pPr>
      <w:r w:rsidRPr="00F616D8">
        <w:rPr>
          <w:i/>
          <w:sz w:val="24"/>
          <w:szCs w:val="24"/>
          <w:lang w:val="el-GR"/>
        </w:rPr>
        <w:t>Κοινό Δελτίο Τύπου Υπουργείων Ψηφιακής Διακυβέρνησης και Δικαιοσύνης</w:t>
      </w:r>
    </w:p>
    <w:p w:rsidR="007626C2" w:rsidRPr="007626C2" w:rsidRDefault="007626C2" w:rsidP="00065081">
      <w:pPr>
        <w:jc w:val="center"/>
        <w:rPr>
          <w:b/>
          <w:sz w:val="24"/>
          <w:szCs w:val="24"/>
          <w:u w:val="single"/>
          <w:lang w:val="el-GR"/>
        </w:rPr>
      </w:pPr>
    </w:p>
    <w:p w:rsidR="003B575F" w:rsidRPr="00E93590" w:rsidRDefault="00F616D8" w:rsidP="00F616D8">
      <w:pPr>
        <w:jc w:val="center"/>
        <w:rPr>
          <w:b/>
          <w:sz w:val="24"/>
          <w:szCs w:val="24"/>
          <w:u w:val="single"/>
          <w:lang w:val="el-GR"/>
        </w:rPr>
      </w:pPr>
      <w:r w:rsidRPr="00F616D8">
        <w:rPr>
          <w:b/>
          <w:sz w:val="24"/>
          <w:szCs w:val="24"/>
          <w:u w:val="single"/>
          <w:lang w:val="el-GR"/>
        </w:rPr>
        <w:t>Διαθέσιμη για τον Άρειο Πάγο και ακόμα οκτώ δικαστικά καταστήματα η έκδοση και παραλαβή επίσημου ηλεκτρονικού αντιγράφου δικαστικών αποφάσεων μέσω του gov.gr</w:t>
      </w:r>
    </w:p>
    <w:p w:rsidR="00F616D8" w:rsidRPr="00E93590" w:rsidRDefault="00F616D8" w:rsidP="00E00D63">
      <w:pPr>
        <w:jc w:val="both"/>
        <w:rPr>
          <w:sz w:val="24"/>
          <w:szCs w:val="24"/>
          <w:lang w:val="el-GR"/>
        </w:rPr>
      </w:pPr>
    </w:p>
    <w:p w:rsidR="0023589E" w:rsidRDefault="0023589E" w:rsidP="0023589E">
      <w:pPr>
        <w:jc w:val="both"/>
        <w:rPr>
          <w:sz w:val="24"/>
          <w:szCs w:val="24"/>
          <w:lang w:val="el-GR"/>
        </w:rPr>
      </w:pPr>
      <w:r w:rsidRPr="0023589E">
        <w:rPr>
          <w:sz w:val="24"/>
          <w:szCs w:val="24"/>
          <w:lang w:val="el-GR"/>
        </w:rPr>
        <w:t>Διαθέσιμη και για τον Άρειο Πάγο είναι μέσω της Ενιαίας Ψηφιακής Πύλης (gov.gr), η εφαρμογή για την ψηφιακή αίτηση και παραλαβή επίσημου ηλεκτρονικού αντιγράφου δικαστικών αποφάσεων, η οποία είχε ξεκινήσει πιλοτικά από το Πρωτοδικείο και Εφετείο Πειραιώς και το Ειρηνοδικείο και Πρωτοδικείο Θεσσαλονίκης.</w:t>
      </w:r>
      <w:r>
        <w:rPr>
          <w:sz w:val="24"/>
          <w:szCs w:val="24"/>
          <w:lang w:val="el-GR"/>
        </w:rPr>
        <w:t xml:space="preserve"> </w:t>
      </w:r>
      <w:r w:rsidRPr="0023589E">
        <w:rPr>
          <w:sz w:val="24"/>
          <w:szCs w:val="24"/>
          <w:lang w:val="el-GR"/>
        </w:rPr>
        <w:t>Επιπλέον, η εφαρμογή είναι διαθέσιμη και για το Εφετείο Θεσσαλονίκης, τα Πρωτοδικεία Βέροιας και Άμφισσας και για το Ειρηνοδικείο Κέρκυρας, ενώ το επόμενο χρονικό διάστημα θα επεκταθεί και στα υπόλοιπα δικαστικά καταστήματα της χώρας.</w:t>
      </w:r>
    </w:p>
    <w:p w:rsidR="00865043" w:rsidRPr="00F616D8" w:rsidRDefault="0023589E" w:rsidP="0023589E">
      <w:pPr>
        <w:jc w:val="both"/>
        <w:rPr>
          <w:sz w:val="24"/>
          <w:szCs w:val="24"/>
          <w:lang w:val="el-GR"/>
        </w:rPr>
      </w:pPr>
      <w:r>
        <w:rPr>
          <w:sz w:val="24"/>
          <w:szCs w:val="24"/>
          <w:lang w:val="el-GR"/>
        </w:rPr>
        <w:t>Η πιλοτική λειτουργία της εφαρμογής ξεκίνησε τον Μάρτιο του 2021</w:t>
      </w:r>
      <w:r w:rsidR="00865043">
        <w:rPr>
          <w:sz w:val="24"/>
          <w:szCs w:val="24"/>
          <w:lang w:val="el-GR"/>
        </w:rPr>
        <w:t xml:space="preserve"> με απόφαση των Υπουργών Επικρατείας και Ψηφιακής Διακυβέρνησης Κυριάκου Πιερρακάκη και Δικαιοσύνης Κώστα Τσιάρα. </w:t>
      </w:r>
      <w:r w:rsidR="00865043" w:rsidRPr="00F616D8">
        <w:rPr>
          <w:sz w:val="24"/>
          <w:szCs w:val="24"/>
          <w:lang w:val="el-GR"/>
        </w:rPr>
        <w:t>Πρόκειται για μια δράση που εντάσσεται στο  μνημόνιο συνεργασίας που έχουν υπογράψει οι Γενικοί Γραμματείς Δικαιοσύνης και Ανθρωπίνων Δικαιωμάτων, Πάνος Αλεξανδρής, και Ψηφιακής Διακυβέρνησης και Απλούστευσης Διαδικασιών, Λεωνίδας Χριστόπουλος, με  στόχο τον ψηφιακό μετασχηματισμό της Δικαιοσύνης.</w:t>
      </w:r>
    </w:p>
    <w:p w:rsidR="007626C2" w:rsidRPr="00C2094A" w:rsidRDefault="00865043" w:rsidP="00F616D8">
      <w:pPr>
        <w:jc w:val="both"/>
        <w:rPr>
          <w:sz w:val="24"/>
          <w:szCs w:val="24"/>
          <w:lang w:val="el-GR"/>
        </w:rPr>
      </w:pPr>
      <w:r w:rsidRPr="00F616D8">
        <w:rPr>
          <w:sz w:val="24"/>
          <w:szCs w:val="24"/>
          <w:lang w:val="el-GR"/>
        </w:rPr>
        <w:t xml:space="preserve">Η εφαρμογή είναι προσβάσιμη μέσω του </w:t>
      </w:r>
      <w:r w:rsidRPr="00865043">
        <w:rPr>
          <w:sz w:val="24"/>
          <w:szCs w:val="24"/>
          <w:lang w:val="el-GR"/>
        </w:rPr>
        <w:t>https://www.gov.gr/ipiresies/dikaiosune/dikasteria/elektronikes-dikastikes-apophaseis</w:t>
      </w:r>
      <w:r>
        <w:rPr>
          <w:sz w:val="24"/>
          <w:szCs w:val="24"/>
          <w:lang w:val="el-GR"/>
        </w:rPr>
        <w:t>.</w:t>
      </w:r>
      <w:r w:rsidRPr="00865043">
        <w:rPr>
          <w:sz w:val="24"/>
          <w:szCs w:val="24"/>
          <w:lang w:val="el-GR"/>
        </w:rPr>
        <w:t xml:space="preserve"> </w:t>
      </w:r>
      <w:r>
        <w:rPr>
          <w:sz w:val="24"/>
          <w:szCs w:val="24"/>
          <w:lang w:val="el-GR"/>
        </w:rPr>
        <w:t>Αξίζει</w:t>
      </w:r>
      <w:r w:rsidRPr="00F616D8">
        <w:rPr>
          <w:sz w:val="24"/>
          <w:szCs w:val="24"/>
          <w:lang w:val="el-GR"/>
        </w:rPr>
        <w:t xml:space="preserve"> να υπογραμμιστεί ότι έχει υλοποιηθεί </w:t>
      </w:r>
      <w:r>
        <w:rPr>
          <w:sz w:val="24"/>
          <w:szCs w:val="24"/>
          <w:lang w:val="el-GR"/>
        </w:rPr>
        <w:t xml:space="preserve">η </w:t>
      </w:r>
      <w:r w:rsidRPr="00F616D8">
        <w:rPr>
          <w:sz w:val="24"/>
          <w:szCs w:val="24"/>
          <w:lang w:val="el-GR"/>
        </w:rPr>
        <w:t xml:space="preserve">διεπαφή για την είσοδο των δικηγόρων στην </w:t>
      </w:r>
      <w:r w:rsidRPr="00F616D8">
        <w:rPr>
          <w:sz w:val="24"/>
          <w:szCs w:val="24"/>
          <w:lang w:val="el-GR"/>
        </w:rPr>
        <w:lastRenderedPageBreak/>
        <w:t xml:space="preserve">εφαρμογή είτε με κωδικούς </w:t>
      </w:r>
      <w:r>
        <w:rPr>
          <w:sz w:val="24"/>
          <w:szCs w:val="24"/>
        </w:rPr>
        <w:t>Taxisnet</w:t>
      </w:r>
      <w:r w:rsidRPr="00F616D8">
        <w:rPr>
          <w:sz w:val="24"/>
          <w:szCs w:val="24"/>
          <w:lang w:val="el-GR"/>
        </w:rPr>
        <w:t>, είτε με κωδικούς της σχετικής υπηρεσίας της Ολομέλειας Δικηγορικών Συλλόγων.</w:t>
      </w:r>
    </w:p>
    <w:sectPr w:rsidR="007626C2" w:rsidRPr="00C2094A" w:rsidSect="006144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5F4" w:rsidRDefault="000F75F4" w:rsidP="00FF65AC">
      <w:pPr>
        <w:spacing w:after="0" w:line="240" w:lineRule="auto"/>
      </w:pPr>
      <w:r>
        <w:separator/>
      </w:r>
    </w:p>
  </w:endnote>
  <w:endnote w:type="continuationSeparator" w:id="0">
    <w:p w:rsidR="000F75F4" w:rsidRDefault="000F75F4" w:rsidP="00FF6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5F4" w:rsidRDefault="000F75F4" w:rsidP="00FF65AC">
      <w:pPr>
        <w:spacing w:after="0" w:line="240" w:lineRule="auto"/>
      </w:pPr>
      <w:r>
        <w:separator/>
      </w:r>
    </w:p>
  </w:footnote>
  <w:footnote w:type="continuationSeparator" w:id="0">
    <w:p w:rsidR="000F75F4" w:rsidRDefault="000F75F4" w:rsidP="00FF65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5A37"/>
    <w:multiLevelType w:val="hybridMultilevel"/>
    <w:tmpl w:val="846A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8A4382"/>
    <w:multiLevelType w:val="hybridMultilevel"/>
    <w:tmpl w:val="113C7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DB2185"/>
    <w:multiLevelType w:val="hybridMultilevel"/>
    <w:tmpl w:val="A896171C"/>
    <w:lvl w:ilvl="0" w:tplc="691CC5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7359A9"/>
    <w:multiLevelType w:val="hybridMultilevel"/>
    <w:tmpl w:val="C4520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E36DCE"/>
    <w:multiLevelType w:val="hybridMultilevel"/>
    <w:tmpl w:val="73ACE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5AC"/>
    <w:rsid w:val="00007145"/>
    <w:rsid w:val="00015C4C"/>
    <w:rsid w:val="00025E66"/>
    <w:rsid w:val="00051D96"/>
    <w:rsid w:val="00060708"/>
    <w:rsid w:val="00060ED3"/>
    <w:rsid w:val="00065081"/>
    <w:rsid w:val="00082AF0"/>
    <w:rsid w:val="000940CA"/>
    <w:rsid w:val="00097979"/>
    <w:rsid w:val="000C39B5"/>
    <w:rsid w:val="000D5A77"/>
    <w:rsid w:val="000F75F4"/>
    <w:rsid w:val="00106086"/>
    <w:rsid w:val="00130894"/>
    <w:rsid w:val="001677B1"/>
    <w:rsid w:val="001707EB"/>
    <w:rsid w:val="001865FB"/>
    <w:rsid w:val="00191876"/>
    <w:rsid w:val="001A0722"/>
    <w:rsid w:val="001C1233"/>
    <w:rsid w:val="001C185E"/>
    <w:rsid w:val="001D091C"/>
    <w:rsid w:val="001E6A4A"/>
    <w:rsid w:val="00201A91"/>
    <w:rsid w:val="0023589E"/>
    <w:rsid w:val="00252FBC"/>
    <w:rsid w:val="00281C97"/>
    <w:rsid w:val="00282F41"/>
    <w:rsid w:val="002A3860"/>
    <w:rsid w:val="002B4BBA"/>
    <w:rsid w:val="002F5D7F"/>
    <w:rsid w:val="002F7855"/>
    <w:rsid w:val="0032467B"/>
    <w:rsid w:val="00345550"/>
    <w:rsid w:val="00375BA4"/>
    <w:rsid w:val="00376917"/>
    <w:rsid w:val="003849A3"/>
    <w:rsid w:val="003B483A"/>
    <w:rsid w:val="003B575F"/>
    <w:rsid w:val="003D5BCE"/>
    <w:rsid w:val="00431BD0"/>
    <w:rsid w:val="004411EB"/>
    <w:rsid w:val="00443587"/>
    <w:rsid w:val="004507AF"/>
    <w:rsid w:val="004701B3"/>
    <w:rsid w:val="00476CBB"/>
    <w:rsid w:val="00480F77"/>
    <w:rsid w:val="00493F05"/>
    <w:rsid w:val="004946CC"/>
    <w:rsid w:val="00497923"/>
    <w:rsid w:val="004E3AC8"/>
    <w:rsid w:val="004F5BB8"/>
    <w:rsid w:val="00505130"/>
    <w:rsid w:val="0055410F"/>
    <w:rsid w:val="005752C3"/>
    <w:rsid w:val="00597B9B"/>
    <w:rsid w:val="005C6A2E"/>
    <w:rsid w:val="005E6C14"/>
    <w:rsid w:val="00614481"/>
    <w:rsid w:val="00674ED0"/>
    <w:rsid w:val="006E0BB4"/>
    <w:rsid w:val="006E0F86"/>
    <w:rsid w:val="00712E4D"/>
    <w:rsid w:val="00754221"/>
    <w:rsid w:val="00757B32"/>
    <w:rsid w:val="007626C2"/>
    <w:rsid w:val="007678C9"/>
    <w:rsid w:val="007970EF"/>
    <w:rsid w:val="007C0B4C"/>
    <w:rsid w:val="007F2DFC"/>
    <w:rsid w:val="00806455"/>
    <w:rsid w:val="008064D6"/>
    <w:rsid w:val="00821076"/>
    <w:rsid w:val="00824D83"/>
    <w:rsid w:val="0083698A"/>
    <w:rsid w:val="00836A69"/>
    <w:rsid w:val="00861029"/>
    <w:rsid w:val="00865043"/>
    <w:rsid w:val="00883244"/>
    <w:rsid w:val="008908B9"/>
    <w:rsid w:val="008B5DB0"/>
    <w:rsid w:val="008C73A0"/>
    <w:rsid w:val="008E405B"/>
    <w:rsid w:val="00930518"/>
    <w:rsid w:val="00934D1F"/>
    <w:rsid w:val="00981EA3"/>
    <w:rsid w:val="009A7CD1"/>
    <w:rsid w:val="009D1540"/>
    <w:rsid w:val="009D5F4E"/>
    <w:rsid w:val="009F014D"/>
    <w:rsid w:val="00A03EDB"/>
    <w:rsid w:val="00A04DC9"/>
    <w:rsid w:val="00A1334D"/>
    <w:rsid w:val="00A47B62"/>
    <w:rsid w:val="00AA56E5"/>
    <w:rsid w:val="00AA64A9"/>
    <w:rsid w:val="00AA7FF1"/>
    <w:rsid w:val="00AE120E"/>
    <w:rsid w:val="00B12390"/>
    <w:rsid w:val="00B219FB"/>
    <w:rsid w:val="00B64E92"/>
    <w:rsid w:val="00B669F4"/>
    <w:rsid w:val="00B85377"/>
    <w:rsid w:val="00B97ABD"/>
    <w:rsid w:val="00BA101D"/>
    <w:rsid w:val="00BD0074"/>
    <w:rsid w:val="00BE0647"/>
    <w:rsid w:val="00BE6EDA"/>
    <w:rsid w:val="00C035B5"/>
    <w:rsid w:val="00C2094A"/>
    <w:rsid w:val="00C60C2C"/>
    <w:rsid w:val="00C96596"/>
    <w:rsid w:val="00CE62BA"/>
    <w:rsid w:val="00D123D1"/>
    <w:rsid w:val="00D761CB"/>
    <w:rsid w:val="00D77B11"/>
    <w:rsid w:val="00D93C57"/>
    <w:rsid w:val="00DB35EA"/>
    <w:rsid w:val="00DE3CBF"/>
    <w:rsid w:val="00DF0A1D"/>
    <w:rsid w:val="00E00D63"/>
    <w:rsid w:val="00E14357"/>
    <w:rsid w:val="00E47F43"/>
    <w:rsid w:val="00E60A20"/>
    <w:rsid w:val="00E71185"/>
    <w:rsid w:val="00E80FE3"/>
    <w:rsid w:val="00E83857"/>
    <w:rsid w:val="00E90038"/>
    <w:rsid w:val="00E93590"/>
    <w:rsid w:val="00EB7C0D"/>
    <w:rsid w:val="00EC2E94"/>
    <w:rsid w:val="00EC43E5"/>
    <w:rsid w:val="00F009F3"/>
    <w:rsid w:val="00F025B7"/>
    <w:rsid w:val="00F30D78"/>
    <w:rsid w:val="00F425B8"/>
    <w:rsid w:val="00F607A3"/>
    <w:rsid w:val="00F616D8"/>
    <w:rsid w:val="00F619C3"/>
    <w:rsid w:val="00F80E2A"/>
    <w:rsid w:val="00F91154"/>
    <w:rsid w:val="00FB1493"/>
    <w:rsid w:val="00FF6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944B29-1ECE-4432-9B71-9715849F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4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F65A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F65AC"/>
    <w:rPr>
      <w:rFonts w:ascii="Tahoma" w:hAnsi="Tahoma" w:cs="Tahoma"/>
      <w:sz w:val="16"/>
      <w:szCs w:val="16"/>
    </w:rPr>
  </w:style>
  <w:style w:type="paragraph" w:styleId="a4">
    <w:name w:val="header"/>
    <w:basedOn w:val="a"/>
    <w:link w:val="Char0"/>
    <w:uiPriority w:val="99"/>
    <w:semiHidden/>
    <w:unhideWhenUsed/>
    <w:rsid w:val="00FF65AC"/>
    <w:pPr>
      <w:tabs>
        <w:tab w:val="center" w:pos="4513"/>
        <w:tab w:val="right" w:pos="9026"/>
      </w:tabs>
      <w:spacing w:after="0" w:line="240" w:lineRule="auto"/>
    </w:pPr>
  </w:style>
  <w:style w:type="character" w:customStyle="1" w:styleId="Char0">
    <w:name w:val="Κεφαλίδα Char"/>
    <w:basedOn w:val="a0"/>
    <w:link w:val="a4"/>
    <w:uiPriority w:val="99"/>
    <w:semiHidden/>
    <w:rsid w:val="00FF65AC"/>
  </w:style>
  <w:style w:type="paragraph" w:styleId="a5">
    <w:name w:val="footer"/>
    <w:basedOn w:val="a"/>
    <w:link w:val="Char1"/>
    <w:uiPriority w:val="99"/>
    <w:semiHidden/>
    <w:unhideWhenUsed/>
    <w:rsid w:val="00FF65AC"/>
    <w:pPr>
      <w:tabs>
        <w:tab w:val="center" w:pos="4513"/>
        <w:tab w:val="right" w:pos="9026"/>
      </w:tabs>
      <w:spacing w:after="0" w:line="240" w:lineRule="auto"/>
    </w:pPr>
  </w:style>
  <w:style w:type="character" w:customStyle="1" w:styleId="Char1">
    <w:name w:val="Υποσέλιδο Char"/>
    <w:basedOn w:val="a0"/>
    <w:link w:val="a5"/>
    <w:uiPriority w:val="99"/>
    <w:semiHidden/>
    <w:rsid w:val="00FF65AC"/>
  </w:style>
  <w:style w:type="paragraph" w:styleId="a6">
    <w:name w:val="List Paragraph"/>
    <w:basedOn w:val="a"/>
    <w:uiPriority w:val="34"/>
    <w:qFormat/>
    <w:rsid w:val="00754221"/>
    <w:pPr>
      <w:ind w:left="720"/>
      <w:contextualSpacing/>
    </w:pPr>
  </w:style>
  <w:style w:type="character" w:styleId="-">
    <w:name w:val="Hyperlink"/>
    <w:basedOn w:val="a0"/>
    <w:uiPriority w:val="99"/>
    <w:unhideWhenUsed/>
    <w:rsid w:val="008650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25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C9D07-2867-4FA6-A340-08A55EE78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1351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Αλέξανδρος Μίχας</dc:creator>
  <cp:lastModifiedBy>User</cp:lastModifiedBy>
  <cp:revision>2</cp:revision>
  <cp:lastPrinted>2019-10-23T08:34:00Z</cp:lastPrinted>
  <dcterms:created xsi:type="dcterms:W3CDTF">2021-05-13T17:56:00Z</dcterms:created>
  <dcterms:modified xsi:type="dcterms:W3CDTF">2021-05-13T17:56:00Z</dcterms:modified>
</cp:coreProperties>
</file>