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CF0E8"/>
  <w:body>
    <w:p w:rsidR="00B242ED" w:rsidRPr="000A13F2" w:rsidRDefault="00B242ED" w:rsidP="00107ED3">
      <w:pPr>
        <w:spacing w:line="360" w:lineRule="auto"/>
        <w:jc w:val="center"/>
        <w:rPr>
          <w:rFonts w:ascii="Garamond" w:hAnsi="Garamond"/>
          <w:b/>
          <w:color w:val="101010"/>
          <w:sz w:val="32"/>
          <w:szCs w:val="32"/>
        </w:rPr>
      </w:pPr>
      <w:r w:rsidRPr="000A13F2">
        <w:rPr>
          <w:rFonts w:ascii="Garamond" w:hAnsi="Garamond"/>
          <w:b/>
          <w:color w:val="101010"/>
          <w:sz w:val="32"/>
          <w:szCs w:val="32"/>
        </w:rPr>
        <w:t>ΕΝΩΣΗ ΕΛΛΗΝΩΝ ΔΗΜΟΣΙΟΛΟΓΩΝ (ΕΕΔ)</w:t>
      </w:r>
    </w:p>
    <w:p w:rsidR="00B242ED" w:rsidRPr="00990436" w:rsidRDefault="00B242ED" w:rsidP="00990436">
      <w:pPr>
        <w:spacing w:after="240" w:line="360" w:lineRule="auto"/>
        <w:ind w:left="1440" w:firstLine="720"/>
        <w:rPr>
          <w:sz w:val="32"/>
          <w:szCs w:val="32"/>
        </w:rPr>
      </w:pPr>
      <w:hyperlink r:id="rId5" w:history="1">
        <w:r w:rsidRPr="00990436">
          <w:rPr>
            <w:rStyle w:val="Hyperlink"/>
            <w:b/>
            <w:sz w:val="32"/>
            <w:szCs w:val="32"/>
            <w:lang w:val="de-DE"/>
          </w:rPr>
          <w:t>www</w:t>
        </w:r>
        <w:r w:rsidRPr="00990436">
          <w:rPr>
            <w:rStyle w:val="Hyperlink"/>
            <w:b/>
            <w:sz w:val="32"/>
            <w:szCs w:val="32"/>
          </w:rPr>
          <w:t>.</w:t>
        </w:r>
        <w:r w:rsidRPr="00990436">
          <w:rPr>
            <w:rStyle w:val="Hyperlink"/>
            <w:b/>
            <w:sz w:val="32"/>
            <w:szCs w:val="32"/>
            <w:lang w:val="de-DE"/>
          </w:rPr>
          <w:t>dimosiodikaio</w:t>
        </w:r>
        <w:r w:rsidRPr="00990436">
          <w:rPr>
            <w:rStyle w:val="Hyperlink"/>
            <w:b/>
            <w:sz w:val="32"/>
            <w:szCs w:val="32"/>
          </w:rPr>
          <w:t>.</w:t>
        </w:r>
        <w:r w:rsidRPr="00990436">
          <w:rPr>
            <w:rStyle w:val="Hyperlink"/>
            <w:b/>
            <w:sz w:val="32"/>
            <w:szCs w:val="32"/>
            <w:lang w:val="de-DE"/>
          </w:rPr>
          <w:t>gr</w:t>
        </w:r>
      </w:hyperlink>
    </w:p>
    <w:p w:rsidR="00B242ED" w:rsidRPr="00990436" w:rsidRDefault="00B242ED" w:rsidP="000A13F2">
      <w:pPr>
        <w:spacing w:after="240" w:line="360" w:lineRule="auto"/>
        <w:jc w:val="center"/>
        <w:rPr>
          <w:rFonts w:ascii="Garamond" w:hAnsi="Garamond"/>
          <w:b/>
          <w:color w:val="101010"/>
          <w:sz w:val="40"/>
          <w:szCs w:val="40"/>
        </w:rPr>
      </w:pPr>
      <w:r w:rsidRPr="00990436">
        <w:rPr>
          <w:rFonts w:ascii="Garamond" w:hAnsi="Garamond"/>
          <w:b/>
          <w:color w:val="101010"/>
          <w:sz w:val="40"/>
          <w:szCs w:val="40"/>
        </w:rPr>
        <w:t>«ΑΙΤΗΣΗ ΑΚΥΡΩΣΕΩΣ»</w:t>
      </w:r>
    </w:p>
    <w:p w:rsidR="00B242ED" w:rsidRPr="001E107D" w:rsidRDefault="00B242ED" w:rsidP="00990436">
      <w:pPr>
        <w:spacing w:after="240" w:line="360" w:lineRule="auto"/>
        <w:jc w:val="center"/>
        <w:rPr>
          <w:rFonts w:ascii="Garamond" w:hAnsi="Garamond"/>
          <w:b/>
          <w:color w:val="101010"/>
          <w:sz w:val="32"/>
          <w:szCs w:val="32"/>
        </w:rPr>
      </w:pPr>
      <w:r w:rsidRPr="001E107D">
        <w:rPr>
          <w:rFonts w:ascii="Garamond" w:hAnsi="Garamond"/>
          <w:b/>
          <w:color w:val="101010"/>
          <w:sz w:val="32"/>
          <w:szCs w:val="32"/>
        </w:rPr>
        <w:t xml:space="preserve">ΕΠΙΣΤΗΜΟΝΙΚΕΣ ΕΚΔΗΛΩΣΕΙΣ ΤΕΤΑΡΤΗΣ ΦΕΒΡΟΥΑΡΙΟΥ –ΜΑΪΟΥ 2016 ΕΝΩΣΗΣ ΕΛΛΗΝΩΝ ΔΗΜΟΣΙΟΛΟΓΩΝ (ΕΕΔ) </w:t>
      </w:r>
    </w:p>
    <w:p w:rsidR="00B242ED" w:rsidRPr="001E107D" w:rsidRDefault="00B242ED" w:rsidP="001E107D">
      <w:pPr>
        <w:spacing w:after="240" w:line="360" w:lineRule="auto"/>
        <w:jc w:val="center"/>
        <w:rPr>
          <w:rFonts w:ascii="Garamond" w:hAnsi="Garamond" w:cs="Arial"/>
          <w:b/>
          <w:color w:val="101010"/>
        </w:rPr>
      </w:pPr>
      <w:r w:rsidRPr="000A13F2">
        <w:rPr>
          <w:rFonts w:ascii="Garamond" w:hAnsi="Garamond"/>
          <w:b/>
          <w:color w:val="101010"/>
          <w:sz w:val="28"/>
          <w:szCs w:val="28"/>
        </w:rPr>
        <w:t>Α</w:t>
      </w:r>
      <w:r w:rsidRPr="000A13F2">
        <w:rPr>
          <w:rFonts w:ascii="Garamond" w:hAnsi="Garamond"/>
          <w:b/>
          <w:bCs/>
          <w:color w:val="333333"/>
        </w:rPr>
        <w:t>ίθουσα Εκδηλώσεων Δικηγο</w:t>
      </w:r>
      <w:bookmarkStart w:id="0" w:name="_GoBack"/>
      <w:bookmarkEnd w:id="0"/>
      <w:r w:rsidRPr="000A13F2">
        <w:rPr>
          <w:rFonts w:ascii="Garamond" w:hAnsi="Garamond"/>
          <w:b/>
          <w:bCs/>
          <w:color w:val="333333"/>
        </w:rPr>
        <w:t>ρικού Συλλόγου Αθηνών, Ακαδημίας 60, 1ος όροφος</w:t>
      </w:r>
    </w:p>
    <w:p w:rsidR="00B242ED" w:rsidRDefault="00B242ED" w:rsidP="00107ED3">
      <w:pPr>
        <w:spacing w:after="240" w:line="360" w:lineRule="auto"/>
        <w:ind w:firstLine="720"/>
        <w:jc w:val="both"/>
        <w:rPr>
          <w:rFonts w:ascii="Garamond" w:hAnsi="Garamond"/>
        </w:rPr>
      </w:pPr>
      <w:r w:rsidRPr="000A13F2">
        <w:rPr>
          <w:rFonts w:ascii="Garamond" w:hAnsi="Garamond"/>
        </w:rPr>
        <w:t xml:space="preserve">Η  Ένωση Ελλήνων Δημοσιολόγων (ΕΕΔ) διοργανώνει και αυτή την χρονιά σε συνεργασία με τον ΔΣΑ Επιστημονικές Εκδηλώσεις - Σεμινάρια Δημοσίου </w:t>
      </w:r>
      <w:r>
        <w:rPr>
          <w:rFonts w:ascii="Garamond" w:hAnsi="Garamond"/>
        </w:rPr>
        <w:t>και Ευρωπαϊκού Δημοσίου Δικαίου</w:t>
      </w:r>
      <w:r w:rsidRPr="000A13F2">
        <w:rPr>
          <w:rFonts w:ascii="Garamond" w:hAnsi="Garamond"/>
        </w:rPr>
        <w:t xml:space="preserve"> που θα λαμβάνουν χώρα την περίοδο </w:t>
      </w:r>
      <w:r>
        <w:rPr>
          <w:rFonts w:ascii="Garamond" w:hAnsi="Garamond"/>
        </w:rPr>
        <w:t xml:space="preserve">Φεβρουαρίου – Μαϊου 2016 </w:t>
      </w:r>
      <w:r w:rsidRPr="000A13F2">
        <w:rPr>
          <w:rFonts w:ascii="Garamond" w:hAnsi="Garamond"/>
        </w:rPr>
        <w:t xml:space="preserve">στην Αίθουσα Εκδηλώσεων του Δικηγορικού Συλλόγου Αθηνών (Ακαδημίας 60, 1ος όροφος), συγκεκριμένες Τετάρτες απόγευμα 6-8 μ.μ. </w:t>
      </w:r>
    </w:p>
    <w:p w:rsidR="00B242ED" w:rsidRPr="001E107D" w:rsidRDefault="00B242ED" w:rsidP="00107ED3">
      <w:pPr>
        <w:spacing w:after="240" w:line="360" w:lineRule="auto"/>
        <w:ind w:firstLine="720"/>
        <w:jc w:val="both"/>
        <w:rPr>
          <w:rFonts w:ascii="Garamond" w:hAnsi="Garamond"/>
        </w:rPr>
      </w:pPr>
      <w:r w:rsidRPr="001E107D">
        <w:rPr>
          <w:rFonts w:ascii="Garamond" w:hAnsi="Garamond"/>
          <w:b/>
        </w:rPr>
        <w:t>Οι τέσσερις πρώτες επιστημονικές εκδηλώσεις θα πραγματοποιηθούν τις Τετάρτες 10 και 24 Φεβρουαρίου και 2 και 9 Μαρτίου 2016 και θα έχουν ως τίτλο «ΑΙΤΗΣΗ ΑΚΥΡΩΣΕΩΣ».</w:t>
      </w:r>
      <w:r>
        <w:rPr>
          <w:rFonts w:ascii="Garamond" w:hAnsi="Garamond"/>
        </w:rPr>
        <w:t xml:space="preserve"> </w:t>
      </w:r>
      <w:r w:rsidRPr="00291F91">
        <w:t>Στον ειδικό κύκλο «ΑΙΤΗΣΗ ΑΚΥΡΩΣΕΩΣ» θα αναπτυχθούν από έγκριτα μέλη της Ένωσης Ελλήνων Δημοσιολόγων οι εξής θεματικές</w:t>
      </w:r>
      <w:r>
        <w:rPr>
          <w:lang w:val="en-US"/>
        </w:rPr>
        <w:t>:</w:t>
      </w:r>
      <w:r w:rsidRPr="00291F91">
        <w:t xml:space="preserve"> Συνταγματική κατοχύρωση της αιτήσεως ακυρώσεως.</w:t>
      </w:r>
      <w:r w:rsidRPr="00291F91">
        <w:rPr>
          <w:lang w:val="en-US"/>
        </w:rPr>
        <w:t xml:space="preserve"> </w:t>
      </w:r>
      <w:r w:rsidRPr="00291F91">
        <w:t>Δικαιοδοσία ΣτΕ – Διοικητικών Δικαστηρίων.</w:t>
      </w:r>
      <w:r w:rsidRPr="00291F91">
        <w:rPr>
          <w:lang w:val="en-US"/>
        </w:rPr>
        <w:t xml:space="preserve"> </w:t>
      </w:r>
      <w:r w:rsidRPr="00291F91">
        <w:t>Προϋποθέσεις παραδεκτού.</w:t>
      </w:r>
      <w:r w:rsidRPr="00291F91">
        <w:rPr>
          <w:lang w:val="en-US"/>
        </w:rPr>
        <w:t xml:space="preserve"> </w:t>
      </w:r>
      <w:r w:rsidRPr="00291F91">
        <w:t>Διαδικασία ενώπιον του ΣτΕ και Τακτικών διοικητικών Δικαστηρίων. Λόγοι ακυρώσεως. Αποτελέσματα</w:t>
      </w:r>
      <w:r w:rsidRPr="00291F91">
        <w:rPr>
          <w:lang w:val="en-US"/>
        </w:rPr>
        <w:t xml:space="preserve"> </w:t>
      </w:r>
      <w:r w:rsidRPr="00291F91">
        <w:t>ακύρωσης. Αίτηση Αναστολής. Ασφαλιστικά Μέτρα.</w:t>
      </w:r>
      <w:r>
        <w:rPr>
          <w:rFonts w:ascii="Garamond" w:hAnsi="Garamond"/>
        </w:rPr>
        <w:t xml:space="preserve"> Η πρώτη επιστημονική εκδήλωση του κύκλου θα πραγματοποιηθεί την Τετάρτη 10 Φεβρουαρίου 2016 με ομιλητές τους κ.κ. Ρόζο, Δελλή,  η δεύτερη την Τετάρτη 24 Φεβρουαρίου 2016 με ομιλητές τους κ.κ. Χρυσανθάκη, Κοϊμτζόγλου, η τρίτη την Τετάρτη  2  Μαρτίου 2016 με ομιλητές τους κ.κ. Βλαχόπουλο, Μελισσαρίδη και η τέταρτη την Τετάρτη 9 Μαρτίου 2016 με ομιλητές τους κ.κ. Τράντα, Γκέρτσο.  </w:t>
      </w:r>
    </w:p>
    <w:p w:rsidR="00B242ED" w:rsidRPr="000A13F2" w:rsidRDefault="00B242ED" w:rsidP="00107ED3">
      <w:pPr>
        <w:spacing w:after="240" w:line="360" w:lineRule="auto"/>
        <w:ind w:firstLine="720"/>
        <w:jc w:val="both"/>
        <w:rPr>
          <w:rFonts w:ascii="Garamond" w:hAnsi="Garamond"/>
        </w:rPr>
      </w:pPr>
      <w:r w:rsidRPr="000A13F2">
        <w:rPr>
          <w:rFonts w:ascii="Garamond" w:hAnsi="Garamond"/>
        </w:rPr>
        <w:t>Η είσοδος είναι ελεύθερη. Δηλώσεις συμμετοχής στις επιστημονικές εκδηλώσει</w:t>
      </w:r>
      <w:r>
        <w:rPr>
          <w:rFonts w:ascii="Garamond" w:hAnsi="Garamond"/>
        </w:rPr>
        <w:t>ς γίνονται και ηλεκτρονικά από 3.2.2016</w:t>
      </w:r>
      <w:r w:rsidRPr="000A13F2">
        <w:rPr>
          <w:rFonts w:ascii="Garamond" w:hAnsi="Garamond"/>
        </w:rPr>
        <w:t xml:space="preserve"> στο enwsiellinwndimosiologwn@gmail.com</w:t>
      </w:r>
      <w:r>
        <w:rPr>
          <w:rFonts w:ascii="Garamond" w:hAnsi="Garamond"/>
        </w:rPr>
        <w:t>.</w:t>
      </w:r>
    </w:p>
    <w:p w:rsidR="00B242ED" w:rsidRPr="000A13F2" w:rsidRDefault="00B242ED" w:rsidP="00107ED3">
      <w:pPr>
        <w:spacing w:after="240" w:line="360" w:lineRule="auto"/>
        <w:ind w:firstLine="720"/>
        <w:jc w:val="both"/>
        <w:rPr>
          <w:rFonts w:ascii="Garamond" w:hAnsi="Garamond"/>
        </w:rPr>
      </w:pPr>
      <w:r w:rsidRPr="000A13F2">
        <w:rPr>
          <w:rFonts w:ascii="Garamond" w:hAnsi="Garamond"/>
        </w:rPr>
        <w:t>Θα χορηγηθούν βεβαιώσεις συμμετοχής σε όσους παρακολουθήσουν</w:t>
      </w:r>
      <w:r>
        <w:rPr>
          <w:rFonts w:ascii="Garamond" w:hAnsi="Garamond"/>
        </w:rPr>
        <w:t xml:space="preserve"> όλες τις επιστημονικές εκδηλώσεις του κύκλου «Αίτηση Ακυρώσεως»</w:t>
      </w:r>
      <w:r w:rsidRPr="000A13F2">
        <w:rPr>
          <w:rFonts w:ascii="Garamond" w:hAnsi="Garamond"/>
        </w:rPr>
        <w:t xml:space="preserve"> </w:t>
      </w:r>
      <w:r>
        <w:rPr>
          <w:rFonts w:ascii="Garamond" w:hAnsi="Garamond"/>
        </w:rPr>
        <w:t>την περίοδο Φεβρουαρίου- Μαρτίου 2016</w:t>
      </w:r>
      <w:r w:rsidRPr="000A13F2">
        <w:rPr>
          <w:rFonts w:ascii="Garamond" w:hAnsi="Garamond"/>
        </w:rPr>
        <w:t xml:space="preserve">. </w:t>
      </w:r>
    </w:p>
    <w:p w:rsidR="00B242ED" w:rsidRDefault="00B242ED" w:rsidP="00291F91">
      <w:pPr>
        <w:spacing w:after="240" w:line="360" w:lineRule="auto"/>
        <w:rPr>
          <w:rFonts w:ascii="Garamond" w:hAnsi="Garamond"/>
          <w:b/>
          <w:color w:val="101010"/>
          <w:sz w:val="32"/>
          <w:szCs w:val="32"/>
        </w:rPr>
      </w:pPr>
    </w:p>
    <w:p w:rsidR="00B242ED" w:rsidRPr="001E107D" w:rsidRDefault="00B242ED" w:rsidP="001E107D">
      <w:pPr>
        <w:spacing w:after="240" w:line="360" w:lineRule="auto"/>
        <w:jc w:val="center"/>
        <w:rPr>
          <w:rFonts w:ascii="Garamond" w:hAnsi="Garamond"/>
          <w:b/>
          <w:color w:val="101010"/>
          <w:sz w:val="32"/>
          <w:szCs w:val="32"/>
        </w:rPr>
      </w:pPr>
      <w:r w:rsidRPr="000A13F2">
        <w:rPr>
          <w:rFonts w:ascii="Garamond" w:hAnsi="Garamond"/>
          <w:b/>
          <w:color w:val="101010"/>
          <w:sz w:val="32"/>
          <w:szCs w:val="32"/>
        </w:rPr>
        <w:t>«</w:t>
      </w:r>
      <w:r>
        <w:rPr>
          <w:rFonts w:ascii="Garamond" w:hAnsi="Garamond"/>
          <w:b/>
          <w:color w:val="101010"/>
          <w:sz w:val="32"/>
          <w:szCs w:val="32"/>
        </w:rPr>
        <w:t>ΑΙΤΗΣΗ ΑΚΥΡΩΣΕΩΣ</w:t>
      </w:r>
      <w:r w:rsidRPr="001E107D">
        <w:rPr>
          <w:rFonts w:ascii="Garamond" w:hAnsi="Garamond"/>
          <w:b/>
          <w:color w:val="101010"/>
          <w:sz w:val="32"/>
          <w:szCs w:val="32"/>
        </w:rPr>
        <w:t>»</w:t>
      </w:r>
    </w:p>
    <w:p w:rsidR="00B242ED" w:rsidRDefault="00B242ED" w:rsidP="001E107D">
      <w:pPr>
        <w:rPr>
          <w:rFonts w:ascii="Garamond" w:hAnsi="Garamond"/>
          <w:b/>
          <w:bCs/>
          <w:color w:val="000000"/>
          <w:sz w:val="36"/>
          <w:szCs w:val="36"/>
        </w:rPr>
      </w:pPr>
      <w:r>
        <w:rPr>
          <w:rFonts w:ascii="Garamond" w:hAnsi="Garamond"/>
          <w:b/>
          <w:bCs/>
          <w:color w:val="000000"/>
          <w:sz w:val="36"/>
          <w:szCs w:val="36"/>
        </w:rPr>
        <w:t xml:space="preserve">                    1</w:t>
      </w:r>
      <w:r w:rsidRPr="001E107D">
        <w:rPr>
          <w:rFonts w:ascii="Garamond" w:hAnsi="Garamond"/>
          <w:b/>
          <w:bCs/>
          <w:color w:val="000000"/>
          <w:sz w:val="36"/>
          <w:szCs w:val="36"/>
          <w:vertAlign w:val="superscript"/>
        </w:rPr>
        <w:t>η</w:t>
      </w:r>
      <w:r>
        <w:rPr>
          <w:rFonts w:ascii="Garamond" w:hAnsi="Garamond"/>
          <w:b/>
          <w:bCs/>
          <w:color w:val="000000"/>
          <w:sz w:val="36"/>
          <w:szCs w:val="36"/>
        </w:rPr>
        <w:t xml:space="preserve"> Επιστημονική Εκδήλωση </w:t>
      </w:r>
    </w:p>
    <w:p w:rsidR="00B242ED" w:rsidRDefault="00B242ED" w:rsidP="001E107D">
      <w:pPr>
        <w:jc w:val="center"/>
      </w:pPr>
      <w:r>
        <w:rPr>
          <w:rFonts w:ascii="Garamond" w:hAnsi="Garamond"/>
          <w:b/>
          <w:bCs/>
          <w:color w:val="000000"/>
          <w:sz w:val="36"/>
          <w:szCs w:val="36"/>
        </w:rPr>
        <w:t xml:space="preserve">Τετάρτη 10 ΦΕΒΡΟΥΑΡΙΟΥ 2016, 18:00 - 20:00: </w:t>
      </w:r>
    </w:p>
    <w:p w:rsidR="00B242ED" w:rsidRDefault="00B242ED" w:rsidP="001E107D">
      <w:pPr>
        <w:jc w:val="center"/>
        <w:rPr>
          <w:rFonts w:ascii="Garamond" w:hAnsi="Garamond"/>
          <w:b/>
          <w:bCs/>
          <w:color w:val="000000"/>
          <w:sz w:val="36"/>
          <w:szCs w:val="36"/>
        </w:rPr>
      </w:pPr>
    </w:p>
    <w:p w:rsidR="00B242ED" w:rsidRDefault="00B242ED" w:rsidP="001E107D">
      <w:pPr>
        <w:jc w:val="center"/>
        <w:rPr>
          <w:rFonts w:ascii="Garamond" w:hAnsi="Garamond"/>
          <w:b/>
          <w:bCs/>
          <w:color w:val="000000"/>
          <w:sz w:val="36"/>
          <w:szCs w:val="36"/>
        </w:rPr>
      </w:pPr>
      <w:r>
        <w:rPr>
          <w:rFonts w:ascii="Garamond" w:hAnsi="Garamond"/>
          <w:b/>
          <w:bCs/>
          <w:color w:val="000000"/>
          <w:sz w:val="36"/>
          <w:szCs w:val="36"/>
        </w:rPr>
        <w:t>«ΑΙΤΗΣΗ ΑΚΥΡΩΣΕΩΣ. ΕΙΣΑΓΩΓΗ»</w:t>
      </w:r>
    </w:p>
    <w:p w:rsidR="00B242ED" w:rsidRDefault="00B242ED" w:rsidP="001E107D">
      <w:pPr>
        <w:jc w:val="center"/>
        <w:rPr>
          <w:rFonts w:ascii="Garamond" w:hAnsi="Garamond"/>
          <w:b/>
          <w:bCs/>
          <w:color w:val="000000"/>
          <w:sz w:val="36"/>
          <w:szCs w:val="36"/>
        </w:rPr>
      </w:pPr>
    </w:p>
    <w:p w:rsidR="00B242ED" w:rsidRDefault="00B242ED" w:rsidP="001E107D">
      <w:pPr>
        <w:jc w:val="center"/>
      </w:pPr>
    </w:p>
    <w:p w:rsidR="00B242ED" w:rsidRDefault="00B242ED" w:rsidP="001E107D">
      <w:r>
        <w:rPr>
          <w:rFonts w:ascii="Garamond" w:hAnsi="Garamond"/>
          <w:b/>
          <w:bCs/>
          <w:color w:val="000000"/>
          <w:sz w:val="32"/>
          <w:szCs w:val="32"/>
        </w:rPr>
        <w:t>Ομιλητές:</w:t>
      </w:r>
    </w:p>
    <w:p w:rsidR="00B242ED" w:rsidRDefault="00B242ED" w:rsidP="001E107D">
      <w:pPr>
        <w:rPr>
          <w:rFonts w:ascii="Garamond" w:hAnsi="Garamond"/>
          <w:b/>
          <w:bCs/>
          <w:color w:val="000000"/>
          <w:sz w:val="32"/>
          <w:szCs w:val="32"/>
        </w:rPr>
      </w:pPr>
      <w:r>
        <w:rPr>
          <w:rFonts w:ascii="Garamond" w:hAnsi="Garamond"/>
          <w:b/>
          <w:bCs/>
          <w:color w:val="000000"/>
          <w:sz w:val="32"/>
          <w:szCs w:val="32"/>
        </w:rPr>
        <w:t>Νικόλαος Ρόζος, Επίτιμος Αντιπρόεδρος ΣτΕ, Δ.Ν.</w:t>
      </w:r>
      <w:r>
        <w:rPr>
          <w:rFonts w:ascii="Garamond" w:hAnsi="Garamond"/>
          <w:color w:val="000000"/>
          <w:sz w:val="32"/>
          <w:szCs w:val="32"/>
        </w:rPr>
        <w:t xml:space="preserve">: </w:t>
      </w:r>
      <w:r>
        <w:rPr>
          <w:sz w:val="28"/>
          <w:szCs w:val="28"/>
        </w:rPr>
        <w:t>«Συνταγματική κατοχύρωση της αιτήσεως ακυρώσεως.»</w:t>
      </w:r>
      <w:r>
        <w:rPr>
          <w:rFonts w:ascii="Garamond" w:hAnsi="Garamond"/>
          <w:b/>
          <w:bCs/>
          <w:color w:val="000000"/>
          <w:sz w:val="32"/>
          <w:szCs w:val="32"/>
        </w:rPr>
        <w:t xml:space="preserve"> </w:t>
      </w:r>
    </w:p>
    <w:p w:rsidR="00B242ED" w:rsidRDefault="00B242ED" w:rsidP="001E107D">
      <w:pPr>
        <w:rPr>
          <w:rFonts w:ascii="Garamond" w:hAnsi="Garamond"/>
          <w:b/>
          <w:bCs/>
          <w:color w:val="000000"/>
          <w:sz w:val="32"/>
          <w:szCs w:val="32"/>
        </w:rPr>
      </w:pPr>
    </w:p>
    <w:p w:rsidR="00B242ED" w:rsidRDefault="00B242ED" w:rsidP="001E107D">
      <w:pPr>
        <w:rPr>
          <w:rFonts w:ascii="Garamond" w:hAnsi="Garamond"/>
          <w:color w:val="000000"/>
          <w:sz w:val="32"/>
          <w:szCs w:val="32"/>
        </w:rPr>
      </w:pPr>
      <w:r>
        <w:rPr>
          <w:rFonts w:ascii="Garamond" w:hAnsi="Garamond"/>
          <w:b/>
          <w:bCs/>
          <w:color w:val="000000"/>
          <w:sz w:val="32"/>
          <w:szCs w:val="32"/>
        </w:rPr>
        <w:t>Γεώργιος Δελλής</w:t>
      </w:r>
      <w:r>
        <w:rPr>
          <w:rFonts w:ascii="Garamond" w:hAnsi="Garamond"/>
          <w:b/>
          <w:bCs/>
          <w:color w:val="000000"/>
          <w:sz w:val="32"/>
          <w:szCs w:val="32"/>
          <w:lang w:val="de-DE"/>
        </w:rPr>
        <w:t xml:space="preserve">, </w:t>
      </w:r>
      <w:r>
        <w:rPr>
          <w:rFonts w:ascii="Garamond" w:hAnsi="Garamond"/>
          <w:b/>
          <w:bCs/>
          <w:color w:val="000000"/>
          <w:sz w:val="32"/>
          <w:szCs w:val="32"/>
        </w:rPr>
        <w:t>Αναπληρωτής Καθηγητής Δημοσίου Δικαίου Νομικής Σχολής Αθηνών, Δικηγόρος</w:t>
      </w:r>
      <w:r>
        <w:rPr>
          <w:rFonts w:ascii="Garamond" w:hAnsi="Garamond"/>
          <w:color w:val="000000"/>
          <w:sz w:val="32"/>
          <w:szCs w:val="32"/>
        </w:rPr>
        <w:t xml:space="preserve">: </w:t>
      </w:r>
    </w:p>
    <w:p w:rsidR="00B242ED" w:rsidRDefault="00B242ED" w:rsidP="001E107D">
      <w:pPr>
        <w:rPr>
          <w:rFonts w:ascii="Garamond" w:hAnsi="Garamond"/>
          <w:color w:val="000000"/>
          <w:sz w:val="32"/>
          <w:szCs w:val="32"/>
        </w:rPr>
      </w:pPr>
      <w:r>
        <w:rPr>
          <w:rFonts w:ascii="Garamond" w:hAnsi="Garamond"/>
          <w:color w:val="000000"/>
          <w:sz w:val="32"/>
          <w:szCs w:val="32"/>
        </w:rPr>
        <w:t>«</w:t>
      </w:r>
      <w:r>
        <w:rPr>
          <w:sz w:val="28"/>
          <w:szCs w:val="28"/>
        </w:rPr>
        <w:t>Δικαιοδοσία Συμβουλίου της Επικρατείας και Τακτικών Διοικητικών Δικαστηρίων»</w:t>
      </w:r>
      <w:r>
        <w:rPr>
          <w:rFonts w:ascii="Garamond" w:hAnsi="Garamond"/>
          <w:color w:val="000000"/>
          <w:sz w:val="32"/>
          <w:szCs w:val="32"/>
        </w:rPr>
        <w:t xml:space="preserve"> </w:t>
      </w:r>
    </w:p>
    <w:p w:rsidR="00B242ED" w:rsidRDefault="00B242ED" w:rsidP="001E107D"/>
    <w:p w:rsidR="00B242ED" w:rsidRDefault="00B242ED" w:rsidP="001E107D">
      <w:pPr>
        <w:rPr>
          <w:rFonts w:ascii="Garamond" w:hAnsi="Garamond"/>
          <w:b/>
          <w:bCs/>
          <w:color w:val="000000"/>
          <w:sz w:val="32"/>
          <w:szCs w:val="32"/>
        </w:rPr>
      </w:pPr>
      <w:r>
        <w:rPr>
          <w:rFonts w:ascii="Garamond" w:hAnsi="Garamond"/>
          <w:b/>
          <w:bCs/>
          <w:color w:val="000000"/>
          <w:sz w:val="32"/>
          <w:szCs w:val="32"/>
        </w:rPr>
        <w:t xml:space="preserve">Συντονιστής: Δρ. Βασίλης Γ. Τζέμος, </w:t>
      </w:r>
      <w:r>
        <w:rPr>
          <w:rFonts w:ascii="Garamond" w:hAnsi="Garamond"/>
          <w:color w:val="000000"/>
          <w:sz w:val="32"/>
          <w:szCs w:val="32"/>
        </w:rPr>
        <w:t>Πρόεδρος της Ένωσης Ελλήνων Δημοσιολόγων (ΕΕΔ)</w:t>
      </w:r>
      <w:r>
        <w:rPr>
          <w:rFonts w:ascii="Garamond" w:hAnsi="Garamond"/>
          <w:b/>
          <w:bCs/>
          <w:color w:val="000000"/>
          <w:sz w:val="32"/>
          <w:szCs w:val="32"/>
        </w:rPr>
        <w:t xml:space="preserve"> </w:t>
      </w:r>
    </w:p>
    <w:p w:rsidR="00B242ED" w:rsidRDefault="00B242ED" w:rsidP="00291F91">
      <w:pPr>
        <w:jc w:val="both"/>
      </w:pPr>
      <w:r>
        <w:t>…………………………………………………………………………………………</w:t>
      </w:r>
    </w:p>
    <w:p w:rsidR="00B242ED" w:rsidRPr="00990436" w:rsidRDefault="00B242ED" w:rsidP="00291F91">
      <w:pPr>
        <w:jc w:val="both"/>
        <w:rPr>
          <w:rFonts w:ascii="Garamond" w:hAnsi="Garamond"/>
          <w:color w:val="000000"/>
          <w:sz w:val="28"/>
          <w:szCs w:val="28"/>
        </w:rPr>
      </w:pPr>
      <w:r>
        <w:t xml:space="preserve">Η είσοδος είναι ελεύθερη. Δηλώσεις συμμετοχής γίνονται και ηλεκτρονικά στο </w:t>
      </w:r>
      <w:r w:rsidRPr="00550ABF">
        <w:rPr>
          <w:b/>
        </w:rPr>
        <w:t>enwsiellinwndimosiologwn@gmail.com.</w:t>
      </w:r>
      <w:r>
        <w:t xml:space="preserve"> </w:t>
      </w:r>
      <w:r w:rsidRPr="00550ABF">
        <w:rPr>
          <w:b/>
        </w:rPr>
        <w:t>Θα χορηγηθούν βεβαιώσεις συμμετοχής σε όσους θ</w:t>
      </w:r>
      <w:r w:rsidRPr="00550ABF">
        <w:rPr>
          <w:b/>
          <w:lang w:val="de-DE"/>
        </w:rPr>
        <w:t xml:space="preserve">a </w:t>
      </w:r>
      <w:r w:rsidRPr="00550ABF">
        <w:rPr>
          <w:b/>
        </w:rPr>
        <w:t>παρακολουθήσουν τον ειδικό κύκλο επιστημονικών εκδηλώσεων για την αίτηση ακυρώσεως.</w:t>
      </w:r>
      <w:r>
        <w:t xml:space="preserve"> </w:t>
      </w:r>
      <w:r w:rsidRPr="00550ABF">
        <w:rPr>
          <w:color w:val="333333"/>
        </w:rPr>
        <w:t xml:space="preserve">Στο τέλος της εκδήλωσης θα χορηγηθούν οι βεβαιώσεις συμμετοχής στον προηγούμενο 5ο κύκλο </w:t>
      </w:r>
      <w:r>
        <w:rPr>
          <w:color w:val="333333"/>
        </w:rPr>
        <w:t xml:space="preserve">(Οκτωβρίου-Δεκεμβρίου 2015) </w:t>
      </w:r>
      <w:r w:rsidRPr="00550ABF">
        <w:rPr>
          <w:color w:val="333333"/>
        </w:rPr>
        <w:t xml:space="preserve">αλλά και όσες βεβαιώσεις δεν παρελήφθησαν για το Συνέδριο της Ένωσης Ελλήνων Δημοσιολόγων που πραγματοποιήθηκε στο ΝΣΚ 1 και 2 Δεκεμβρίου 2015. </w:t>
      </w:r>
    </w:p>
    <w:p w:rsidR="00B242ED" w:rsidRDefault="00B242ED" w:rsidP="00291F91">
      <w:pPr>
        <w:spacing w:after="240" w:line="360" w:lineRule="auto"/>
        <w:jc w:val="both"/>
        <w:rPr>
          <w:rFonts w:ascii="Garamond" w:hAnsi="Garamond"/>
        </w:rPr>
      </w:pPr>
    </w:p>
    <w:p w:rsidR="00B242ED" w:rsidRDefault="00B242ED" w:rsidP="00550BFD">
      <w:pPr>
        <w:rPr>
          <w:rFonts w:ascii="Garamond" w:hAnsi="Garamond"/>
          <w:b/>
          <w:bCs/>
          <w:color w:val="000000"/>
          <w:sz w:val="32"/>
          <w:szCs w:val="32"/>
        </w:rPr>
      </w:pPr>
    </w:p>
    <w:p w:rsidR="00B242ED" w:rsidRDefault="00B242ED" w:rsidP="00550BFD">
      <w:pPr>
        <w:rPr>
          <w:rFonts w:ascii="Garamond" w:hAnsi="Garamond"/>
          <w:b/>
          <w:bCs/>
          <w:color w:val="000000"/>
          <w:sz w:val="32"/>
          <w:szCs w:val="32"/>
        </w:rPr>
      </w:pPr>
    </w:p>
    <w:p w:rsidR="00B242ED" w:rsidRDefault="00B242ED" w:rsidP="00550BFD">
      <w:pPr>
        <w:rPr>
          <w:rFonts w:ascii="Garamond" w:hAnsi="Garamond"/>
          <w:b/>
          <w:bCs/>
          <w:color w:val="000000"/>
          <w:sz w:val="32"/>
          <w:szCs w:val="32"/>
        </w:rPr>
      </w:pPr>
    </w:p>
    <w:p w:rsidR="00B242ED" w:rsidRDefault="00B242ED" w:rsidP="00550BFD">
      <w:pPr>
        <w:rPr>
          <w:rFonts w:ascii="Garamond" w:hAnsi="Garamond"/>
          <w:b/>
          <w:bCs/>
          <w:color w:val="000000"/>
          <w:sz w:val="32"/>
          <w:szCs w:val="32"/>
        </w:rPr>
      </w:pPr>
    </w:p>
    <w:p w:rsidR="00B242ED" w:rsidRDefault="00B242ED" w:rsidP="00550BFD">
      <w:pPr>
        <w:rPr>
          <w:rFonts w:ascii="Garamond" w:hAnsi="Garamond"/>
          <w:b/>
          <w:bCs/>
          <w:color w:val="000000"/>
          <w:sz w:val="32"/>
          <w:szCs w:val="32"/>
        </w:rPr>
      </w:pPr>
    </w:p>
    <w:p w:rsidR="00B242ED" w:rsidRDefault="00B242ED" w:rsidP="00550BFD">
      <w:pPr>
        <w:rPr>
          <w:rFonts w:ascii="Garamond" w:hAnsi="Garamond"/>
          <w:b/>
          <w:bCs/>
          <w:color w:val="000000"/>
          <w:sz w:val="36"/>
          <w:szCs w:val="36"/>
        </w:rPr>
      </w:pPr>
      <w:r>
        <w:rPr>
          <w:rFonts w:ascii="Garamond" w:hAnsi="Garamond"/>
          <w:b/>
          <w:bCs/>
          <w:color w:val="000000"/>
          <w:sz w:val="36"/>
          <w:szCs w:val="36"/>
        </w:rPr>
        <w:t xml:space="preserve">                    2</w:t>
      </w:r>
      <w:r w:rsidRPr="001E107D">
        <w:rPr>
          <w:rFonts w:ascii="Garamond" w:hAnsi="Garamond"/>
          <w:b/>
          <w:bCs/>
          <w:color w:val="000000"/>
          <w:sz w:val="36"/>
          <w:szCs w:val="36"/>
          <w:vertAlign w:val="superscript"/>
        </w:rPr>
        <w:t>η</w:t>
      </w:r>
      <w:r>
        <w:rPr>
          <w:rFonts w:ascii="Garamond" w:hAnsi="Garamond"/>
          <w:b/>
          <w:bCs/>
          <w:color w:val="000000"/>
          <w:sz w:val="36"/>
          <w:szCs w:val="36"/>
        </w:rPr>
        <w:t xml:space="preserve"> Επιστημονική Εκδήλωση </w:t>
      </w:r>
    </w:p>
    <w:p w:rsidR="00B242ED" w:rsidRDefault="00B242ED" w:rsidP="00550BFD">
      <w:pPr>
        <w:jc w:val="center"/>
      </w:pPr>
      <w:r>
        <w:rPr>
          <w:rFonts w:ascii="Garamond" w:hAnsi="Garamond"/>
          <w:b/>
          <w:bCs/>
          <w:color w:val="000000"/>
          <w:sz w:val="36"/>
          <w:szCs w:val="36"/>
        </w:rPr>
        <w:t xml:space="preserve">Τετάρτη 24 ΦΕΒΡΟΥΑΡΙΟΥ 2016, 18:00 - 20:00: </w:t>
      </w:r>
    </w:p>
    <w:p w:rsidR="00B242ED" w:rsidRDefault="00B242ED" w:rsidP="00550BFD">
      <w:pPr>
        <w:jc w:val="center"/>
        <w:rPr>
          <w:rFonts w:ascii="Garamond" w:hAnsi="Garamond"/>
          <w:b/>
          <w:bCs/>
          <w:color w:val="000000"/>
          <w:sz w:val="36"/>
          <w:szCs w:val="36"/>
        </w:rPr>
      </w:pPr>
    </w:p>
    <w:p w:rsidR="00B242ED" w:rsidRDefault="00B242ED" w:rsidP="00550BFD">
      <w:pPr>
        <w:jc w:val="center"/>
        <w:rPr>
          <w:rFonts w:ascii="Garamond" w:hAnsi="Garamond"/>
          <w:b/>
          <w:bCs/>
          <w:color w:val="000000"/>
          <w:sz w:val="36"/>
          <w:szCs w:val="36"/>
        </w:rPr>
      </w:pPr>
      <w:r>
        <w:rPr>
          <w:rFonts w:ascii="Garamond" w:hAnsi="Garamond"/>
          <w:b/>
          <w:bCs/>
          <w:color w:val="000000"/>
          <w:sz w:val="36"/>
          <w:szCs w:val="36"/>
        </w:rPr>
        <w:t>«ΑΙΤΗΣΗ ΑΚΥΡΩΣΕΩΣ. ΠΡΟΫΠΟΘΕΣΕΙΣ ΠΑΡΑΔΕΚΤΟΥ-ΔΙΑΔΙΚΑΣΙΑ »</w:t>
      </w:r>
    </w:p>
    <w:p w:rsidR="00B242ED" w:rsidRDefault="00B242ED" w:rsidP="00550BFD">
      <w:pPr>
        <w:jc w:val="center"/>
        <w:rPr>
          <w:rFonts w:ascii="Garamond" w:hAnsi="Garamond"/>
          <w:b/>
          <w:bCs/>
          <w:color w:val="000000"/>
          <w:sz w:val="36"/>
          <w:szCs w:val="36"/>
        </w:rPr>
      </w:pPr>
    </w:p>
    <w:p w:rsidR="00B242ED" w:rsidRDefault="00B242ED" w:rsidP="00550BFD">
      <w:pPr>
        <w:jc w:val="center"/>
      </w:pPr>
    </w:p>
    <w:p w:rsidR="00B242ED" w:rsidRDefault="00B242ED" w:rsidP="00550BFD">
      <w:pPr>
        <w:rPr>
          <w:rFonts w:ascii="Garamond" w:hAnsi="Garamond"/>
          <w:b/>
          <w:bCs/>
          <w:color w:val="000000"/>
          <w:sz w:val="32"/>
          <w:szCs w:val="32"/>
          <w:lang w:val="en-US"/>
        </w:rPr>
      </w:pPr>
      <w:r>
        <w:rPr>
          <w:rFonts w:ascii="Garamond" w:hAnsi="Garamond"/>
          <w:b/>
          <w:bCs/>
          <w:color w:val="000000"/>
          <w:sz w:val="32"/>
          <w:szCs w:val="32"/>
        </w:rPr>
        <w:t>Ομιλητές:</w:t>
      </w:r>
    </w:p>
    <w:p w:rsidR="00B242ED" w:rsidRPr="00FE772E" w:rsidRDefault="00B242ED" w:rsidP="00550BFD">
      <w:pPr>
        <w:rPr>
          <w:lang w:val="en-US"/>
        </w:rPr>
      </w:pPr>
    </w:p>
    <w:p w:rsidR="00B242ED" w:rsidRPr="00134CA2" w:rsidRDefault="00B242ED" w:rsidP="00550BFD">
      <w:pPr>
        <w:rPr>
          <w:rFonts w:ascii="Garamond" w:hAnsi="Garamond"/>
          <w:color w:val="000000"/>
          <w:sz w:val="32"/>
          <w:szCs w:val="32"/>
        </w:rPr>
      </w:pPr>
      <w:r>
        <w:rPr>
          <w:rFonts w:ascii="Garamond" w:hAnsi="Garamond"/>
          <w:b/>
          <w:bCs/>
          <w:color w:val="000000"/>
          <w:sz w:val="32"/>
          <w:szCs w:val="32"/>
        </w:rPr>
        <w:t xml:space="preserve">Χαράλαμπος Χρυσανθάκης,  </w:t>
      </w:r>
      <w:r w:rsidRPr="00134CA2">
        <w:rPr>
          <w:rFonts w:ascii="Garamond" w:hAnsi="Garamond"/>
          <w:bCs/>
          <w:color w:val="000000"/>
          <w:sz w:val="32"/>
          <w:szCs w:val="32"/>
        </w:rPr>
        <w:t>Καθηγητής Διοικητικού Δικαίου Πανεπιστημίου Αθηνών, Δικηγόρος</w:t>
      </w:r>
      <w:r w:rsidRPr="00134CA2">
        <w:rPr>
          <w:rFonts w:ascii="Garamond" w:hAnsi="Garamond"/>
          <w:color w:val="000000"/>
          <w:sz w:val="32"/>
          <w:szCs w:val="32"/>
        </w:rPr>
        <w:t xml:space="preserve">: </w:t>
      </w:r>
    </w:p>
    <w:p w:rsidR="00B242ED" w:rsidRDefault="00B242ED" w:rsidP="00550BFD">
      <w:pPr>
        <w:rPr>
          <w:rFonts w:ascii="Garamond" w:hAnsi="Garamond"/>
          <w:b/>
          <w:bCs/>
          <w:color w:val="000000"/>
          <w:sz w:val="32"/>
          <w:szCs w:val="32"/>
        </w:rPr>
      </w:pPr>
      <w:r>
        <w:rPr>
          <w:sz w:val="28"/>
          <w:szCs w:val="28"/>
        </w:rPr>
        <w:t>«Προϋποθέσεις του παραδεκτού της αιτήσεως ακυρώσεως»</w:t>
      </w:r>
      <w:r>
        <w:rPr>
          <w:rFonts w:ascii="Garamond" w:hAnsi="Garamond"/>
          <w:b/>
          <w:bCs/>
          <w:color w:val="000000"/>
          <w:sz w:val="32"/>
          <w:szCs w:val="32"/>
        </w:rPr>
        <w:t xml:space="preserve"> </w:t>
      </w:r>
    </w:p>
    <w:p w:rsidR="00B242ED" w:rsidRDefault="00B242ED" w:rsidP="00550BFD">
      <w:pPr>
        <w:rPr>
          <w:rFonts w:ascii="Garamond" w:hAnsi="Garamond"/>
          <w:b/>
          <w:bCs/>
          <w:color w:val="000000"/>
          <w:sz w:val="32"/>
          <w:szCs w:val="32"/>
        </w:rPr>
      </w:pPr>
    </w:p>
    <w:p w:rsidR="00B242ED" w:rsidRPr="00134CA2" w:rsidRDefault="00B242ED" w:rsidP="00550BFD">
      <w:pPr>
        <w:rPr>
          <w:rFonts w:ascii="Garamond" w:hAnsi="Garamond"/>
          <w:color w:val="000000"/>
          <w:sz w:val="32"/>
          <w:szCs w:val="32"/>
        </w:rPr>
      </w:pPr>
      <w:r>
        <w:rPr>
          <w:rFonts w:ascii="Garamond" w:hAnsi="Garamond"/>
          <w:b/>
          <w:bCs/>
          <w:color w:val="000000"/>
          <w:sz w:val="32"/>
          <w:szCs w:val="32"/>
        </w:rPr>
        <w:t xml:space="preserve">Ιωάννης Κοϊμτζόγλου, </w:t>
      </w:r>
      <w:r w:rsidRPr="00134CA2">
        <w:rPr>
          <w:rFonts w:ascii="Garamond" w:hAnsi="Garamond"/>
          <w:bCs/>
          <w:color w:val="000000"/>
          <w:sz w:val="32"/>
          <w:szCs w:val="32"/>
        </w:rPr>
        <w:t>Δ.Ν., Δικηγόρος</w:t>
      </w:r>
      <w:r w:rsidRPr="00134CA2">
        <w:rPr>
          <w:rFonts w:ascii="Garamond" w:hAnsi="Garamond"/>
          <w:color w:val="000000"/>
          <w:sz w:val="32"/>
          <w:szCs w:val="32"/>
        </w:rPr>
        <w:t xml:space="preserve">: </w:t>
      </w:r>
    </w:p>
    <w:p w:rsidR="00B242ED" w:rsidRDefault="00B242ED" w:rsidP="00550BFD">
      <w:pPr>
        <w:rPr>
          <w:color w:val="000000"/>
          <w:sz w:val="28"/>
          <w:szCs w:val="28"/>
        </w:rPr>
      </w:pPr>
      <w:r w:rsidRPr="00134CA2">
        <w:rPr>
          <w:color w:val="000000"/>
          <w:sz w:val="28"/>
          <w:szCs w:val="28"/>
        </w:rPr>
        <w:t>«</w:t>
      </w:r>
      <w:r w:rsidRPr="00134CA2">
        <w:rPr>
          <w:sz w:val="28"/>
          <w:szCs w:val="28"/>
        </w:rPr>
        <w:t>Η διαδικασία ενώπιον του ΣτΕ και των Διοικητικών Δικαστηρίων»</w:t>
      </w:r>
      <w:r w:rsidRPr="00134CA2">
        <w:rPr>
          <w:color w:val="000000"/>
          <w:sz w:val="28"/>
          <w:szCs w:val="28"/>
        </w:rPr>
        <w:t xml:space="preserve"> </w:t>
      </w:r>
    </w:p>
    <w:p w:rsidR="00B242ED" w:rsidRDefault="00B242ED" w:rsidP="00550BFD">
      <w:pPr>
        <w:rPr>
          <w:color w:val="000000"/>
          <w:sz w:val="28"/>
          <w:szCs w:val="28"/>
        </w:rPr>
      </w:pPr>
    </w:p>
    <w:p w:rsidR="00B242ED" w:rsidRDefault="00B242ED" w:rsidP="00550BFD">
      <w:pPr>
        <w:rPr>
          <w:rFonts w:ascii="Garamond" w:hAnsi="Garamond"/>
          <w:b/>
          <w:bCs/>
          <w:color w:val="000000"/>
          <w:sz w:val="32"/>
          <w:szCs w:val="32"/>
        </w:rPr>
      </w:pPr>
      <w:r>
        <w:rPr>
          <w:rFonts w:ascii="Garamond" w:hAnsi="Garamond"/>
          <w:b/>
          <w:bCs/>
          <w:color w:val="000000"/>
          <w:sz w:val="32"/>
          <w:szCs w:val="32"/>
        </w:rPr>
        <w:t xml:space="preserve">Συντονιστής: Ηλίας Μικρουλέας, Δ.Ν., </w:t>
      </w:r>
      <w:r w:rsidRPr="00550BFD">
        <w:rPr>
          <w:rFonts w:ascii="Garamond" w:hAnsi="Garamond"/>
          <w:bCs/>
          <w:color w:val="000000"/>
          <w:sz w:val="32"/>
          <w:szCs w:val="32"/>
        </w:rPr>
        <w:t>Δικηγόρος, Μέλος του ΔΣ</w:t>
      </w:r>
      <w:r w:rsidRPr="00550BFD">
        <w:rPr>
          <w:rFonts w:ascii="Garamond" w:hAnsi="Garamond"/>
          <w:color w:val="000000"/>
          <w:sz w:val="32"/>
          <w:szCs w:val="32"/>
        </w:rPr>
        <w:t xml:space="preserve"> </w:t>
      </w:r>
      <w:r>
        <w:rPr>
          <w:rFonts w:ascii="Garamond" w:hAnsi="Garamond"/>
          <w:color w:val="000000"/>
          <w:sz w:val="32"/>
          <w:szCs w:val="32"/>
        </w:rPr>
        <w:t>της Ένωσης Ελλήνων Δημοσιολόγων (ΕΕΔ)</w:t>
      </w:r>
      <w:r>
        <w:rPr>
          <w:rFonts w:ascii="Garamond" w:hAnsi="Garamond"/>
          <w:b/>
          <w:bCs/>
          <w:color w:val="000000"/>
          <w:sz w:val="32"/>
          <w:szCs w:val="32"/>
        </w:rPr>
        <w:t xml:space="preserve"> </w:t>
      </w:r>
    </w:p>
    <w:p w:rsidR="00B242ED" w:rsidRDefault="00B242ED" w:rsidP="00550BFD">
      <w:pPr>
        <w:rPr>
          <w:color w:val="000000"/>
          <w:sz w:val="28"/>
          <w:szCs w:val="28"/>
        </w:rPr>
      </w:pPr>
    </w:p>
    <w:p w:rsidR="00B242ED" w:rsidRDefault="00B242ED" w:rsidP="00291F91">
      <w:pPr>
        <w:jc w:val="both"/>
      </w:pPr>
      <w:r>
        <w:t>…………………………………………………………………………………………</w:t>
      </w:r>
    </w:p>
    <w:p w:rsidR="00B242ED" w:rsidRPr="00990436" w:rsidRDefault="00B242ED" w:rsidP="00291F91">
      <w:pPr>
        <w:jc w:val="both"/>
        <w:rPr>
          <w:rFonts w:ascii="Garamond" w:hAnsi="Garamond"/>
          <w:color w:val="000000"/>
          <w:sz w:val="28"/>
          <w:szCs w:val="28"/>
        </w:rPr>
      </w:pPr>
      <w:r>
        <w:t xml:space="preserve">Η είσοδος είναι ελεύθερη. Δηλώσεις συμμετοχής γίνονται και ηλεκτρονικά στο </w:t>
      </w:r>
      <w:r w:rsidRPr="00550ABF">
        <w:rPr>
          <w:b/>
        </w:rPr>
        <w:t>enwsiellinwndimosiologwn@gmail.com.</w:t>
      </w:r>
      <w:r>
        <w:t xml:space="preserve"> </w:t>
      </w:r>
      <w:r w:rsidRPr="00550ABF">
        <w:rPr>
          <w:b/>
        </w:rPr>
        <w:t>Θα χορηγηθούν βεβαιώσεις συμμετοχής σε όσους θ</w:t>
      </w:r>
      <w:r w:rsidRPr="00550ABF">
        <w:rPr>
          <w:b/>
          <w:lang w:val="de-DE"/>
        </w:rPr>
        <w:t xml:space="preserve">a </w:t>
      </w:r>
      <w:r w:rsidRPr="00550ABF">
        <w:rPr>
          <w:b/>
        </w:rPr>
        <w:t>παρακολουθήσουν τον ειδικό κύκλο επιστημονικών εκδηλώσεων για την αίτηση ακυρώσεως.</w:t>
      </w:r>
      <w:r>
        <w:t xml:space="preserve"> </w:t>
      </w:r>
      <w:r w:rsidRPr="00550ABF">
        <w:rPr>
          <w:color w:val="333333"/>
        </w:rPr>
        <w:t xml:space="preserve">Στο τέλος της εκδήλωσης θα χορηγηθούν οι βεβαιώσεις συμμετοχής στον προηγούμενο 5ο κύκλο </w:t>
      </w:r>
      <w:r>
        <w:rPr>
          <w:color w:val="333333"/>
        </w:rPr>
        <w:t xml:space="preserve">(Οκτωβρίου-Δεκεμβρίου 2015) </w:t>
      </w:r>
      <w:r w:rsidRPr="00550ABF">
        <w:rPr>
          <w:color w:val="333333"/>
        </w:rPr>
        <w:t xml:space="preserve">αλλά και όσες βεβαιώσεις δεν παρελήφθησαν για το Συνέδριο της Ένωσης Ελλήνων Δημοσιολόγων που πραγματοποιήθηκε στο ΝΣΚ 1 και 2 Δεκεμβρίου 2015. </w:t>
      </w:r>
    </w:p>
    <w:p w:rsidR="00B242ED" w:rsidRDefault="00B242ED" w:rsidP="00550BFD">
      <w:pPr>
        <w:rPr>
          <w:color w:val="000000"/>
          <w:sz w:val="28"/>
          <w:szCs w:val="28"/>
        </w:rPr>
      </w:pPr>
    </w:p>
    <w:p w:rsidR="00B242ED" w:rsidRDefault="00B242ED" w:rsidP="001B05CE">
      <w:pPr>
        <w:rPr>
          <w:rFonts w:ascii="Garamond" w:hAnsi="Garamond"/>
          <w:b/>
          <w:bCs/>
          <w:color w:val="000000"/>
          <w:sz w:val="36"/>
          <w:szCs w:val="36"/>
        </w:rPr>
      </w:pPr>
      <w:r>
        <w:rPr>
          <w:rFonts w:ascii="Garamond" w:hAnsi="Garamond"/>
          <w:b/>
          <w:bCs/>
          <w:color w:val="000000"/>
          <w:sz w:val="36"/>
          <w:szCs w:val="36"/>
        </w:rPr>
        <w:t xml:space="preserve">                    3</w:t>
      </w:r>
      <w:r w:rsidRPr="001E107D">
        <w:rPr>
          <w:rFonts w:ascii="Garamond" w:hAnsi="Garamond"/>
          <w:b/>
          <w:bCs/>
          <w:color w:val="000000"/>
          <w:sz w:val="36"/>
          <w:szCs w:val="36"/>
          <w:vertAlign w:val="superscript"/>
        </w:rPr>
        <w:t>η</w:t>
      </w:r>
      <w:r>
        <w:rPr>
          <w:rFonts w:ascii="Garamond" w:hAnsi="Garamond"/>
          <w:b/>
          <w:bCs/>
          <w:color w:val="000000"/>
          <w:sz w:val="36"/>
          <w:szCs w:val="36"/>
        </w:rPr>
        <w:t xml:space="preserve"> Επιστημονική Εκδήλωση </w:t>
      </w:r>
    </w:p>
    <w:p w:rsidR="00B242ED" w:rsidRDefault="00B242ED" w:rsidP="001B05CE">
      <w:pPr>
        <w:jc w:val="center"/>
      </w:pPr>
      <w:r>
        <w:rPr>
          <w:rFonts w:ascii="Garamond" w:hAnsi="Garamond"/>
          <w:b/>
          <w:bCs/>
          <w:color w:val="000000"/>
          <w:sz w:val="36"/>
          <w:szCs w:val="36"/>
        </w:rPr>
        <w:t xml:space="preserve">Τετάρτη 2 ΜΑΡΤΙΟΥ 2016, 18:00 - 20:00: </w:t>
      </w:r>
    </w:p>
    <w:p w:rsidR="00B242ED" w:rsidRDefault="00B242ED" w:rsidP="001B05CE">
      <w:pPr>
        <w:jc w:val="center"/>
        <w:rPr>
          <w:rFonts w:ascii="Garamond" w:hAnsi="Garamond"/>
          <w:b/>
          <w:bCs/>
          <w:color w:val="000000"/>
          <w:sz w:val="36"/>
          <w:szCs w:val="36"/>
        </w:rPr>
      </w:pPr>
    </w:p>
    <w:p w:rsidR="00B242ED" w:rsidRDefault="00B242ED" w:rsidP="001B05CE">
      <w:pPr>
        <w:jc w:val="center"/>
        <w:rPr>
          <w:rFonts w:ascii="Garamond" w:hAnsi="Garamond"/>
          <w:b/>
          <w:bCs/>
          <w:color w:val="000000"/>
          <w:sz w:val="36"/>
          <w:szCs w:val="36"/>
        </w:rPr>
      </w:pPr>
      <w:r>
        <w:rPr>
          <w:rFonts w:ascii="Garamond" w:hAnsi="Garamond"/>
          <w:b/>
          <w:bCs/>
          <w:color w:val="000000"/>
          <w:sz w:val="36"/>
          <w:szCs w:val="36"/>
        </w:rPr>
        <w:t>«ΑΙΤΗΣΗ ΑΚΥΡΩΣΕΩΣ. ΛΟΓΟΙ ΑΚΥΡΩΣΕΩΣ-ΕΝΝΟΜΕΣ ΣΥΝΕΠΕΙΕΣ»</w:t>
      </w:r>
    </w:p>
    <w:p w:rsidR="00B242ED" w:rsidRDefault="00B242ED" w:rsidP="001B05CE"/>
    <w:p w:rsidR="00B242ED" w:rsidRDefault="00B242ED" w:rsidP="001B05CE">
      <w:pPr>
        <w:rPr>
          <w:rFonts w:ascii="Garamond" w:hAnsi="Garamond"/>
          <w:b/>
          <w:bCs/>
          <w:color w:val="000000"/>
          <w:sz w:val="32"/>
          <w:szCs w:val="32"/>
          <w:lang w:val="en-US"/>
        </w:rPr>
      </w:pPr>
      <w:r>
        <w:rPr>
          <w:rFonts w:ascii="Garamond" w:hAnsi="Garamond"/>
          <w:b/>
          <w:bCs/>
          <w:color w:val="000000"/>
          <w:sz w:val="32"/>
          <w:szCs w:val="32"/>
        </w:rPr>
        <w:t>Ομιλητές:</w:t>
      </w:r>
    </w:p>
    <w:p w:rsidR="00B242ED" w:rsidRPr="00FE772E" w:rsidRDefault="00B242ED" w:rsidP="001B05CE">
      <w:pPr>
        <w:rPr>
          <w:lang w:val="en-US"/>
        </w:rPr>
      </w:pPr>
    </w:p>
    <w:p w:rsidR="00B242ED" w:rsidRPr="001B05CE" w:rsidRDefault="00B242ED" w:rsidP="001B05CE">
      <w:pPr>
        <w:jc w:val="both"/>
        <w:rPr>
          <w:rFonts w:ascii="Garamond" w:hAnsi="Garamond"/>
          <w:color w:val="000000"/>
          <w:sz w:val="32"/>
          <w:szCs w:val="32"/>
        </w:rPr>
      </w:pPr>
      <w:r>
        <w:rPr>
          <w:rFonts w:ascii="Garamond" w:hAnsi="Garamond"/>
          <w:b/>
          <w:bCs/>
          <w:color w:val="000000"/>
          <w:sz w:val="32"/>
          <w:szCs w:val="32"/>
        </w:rPr>
        <w:t xml:space="preserve">Σπυρίδων Β.  Βλαχόπουλος, </w:t>
      </w:r>
      <w:r w:rsidRPr="001B05CE">
        <w:rPr>
          <w:rFonts w:ascii="Garamond" w:hAnsi="Garamond"/>
          <w:bCs/>
          <w:color w:val="000000"/>
          <w:sz w:val="32"/>
          <w:szCs w:val="32"/>
        </w:rPr>
        <w:t>Αναπληρωτής Καθηγητής Συνταγματικού Δικαίου Νομικής Σχολής Αθηνών, Δικηγόρος</w:t>
      </w:r>
      <w:r w:rsidRPr="001B05CE">
        <w:rPr>
          <w:rFonts w:ascii="Garamond" w:hAnsi="Garamond"/>
          <w:color w:val="000000"/>
          <w:sz w:val="32"/>
          <w:szCs w:val="32"/>
        </w:rPr>
        <w:t xml:space="preserve">: </w:t>
      </w:r>
    </w:p>
    <w:p w:rsidR="00B242ED" w:rsidRPr="001B05CE" w:rsidRDefault="00B242ED" w:rsidP="001B05CE">
      <w:pPr>
        <w:jc w:val="both"/>
        <w:rPr>
          <w:rFonts w:ascii="Garamond" w:hAnsi="Garamond"/>
          <w:b/>
          <w:bCs/>
          <w:color w:val="000000"/>
          <w:sz w:val="28"/>
          <w:szCs w:val="28"/>
        </w:rPr>
      </w:pPr>
      <w:r w:rsidRPr="001B05CE">
        <w:rPr>
          <w:sz w:val="28"/>
          <w:szCs w:val="28"/>
        </w:rPr>
        <w:t>«Οι συνέπειες των ακυρωτικών αποφάσε</w:t>
      </w:r>
      <w:r>
        <w:rPr>
          <w:sz w:val="28"/>
          <w:szCs w:val="28"/>
        </w:rPr>
        <w:t>ων ύστερα από το</w:t>
      </w:r>
      <w:r w:rsidRPr="001B05CE">
        <w:rPr>
          <w:sz w:val="28"/>
          <w:szCs w:val="28"/>
        </w:rPr>
        <w:t xml:space="preserve"> ν. 4274/2014»</w:t>
      </w:r>
      <w:r w:rsidRPr="001B05CE">
        <w:rPr>
          <w:rFonts w:ascii="Garamond" w:hAnsi="Garamond"/>
          <w:b/>
          <w:bCs/>
          <w:color w:val="000000"/>
          <w:sz w:val="28"/>
          <w:szCs w:val="28"/>
        </w:rPr>
        <w:t xml:space="preserve"> </w:t>
      </w:r>
    </w:p>
    <w:p w:rsidR="00B242ED" w:rsidRDefault="00B242ED" w:rsidP="001B05CE">
      <w:pPr>
        <w:jc w:val="both"/>
        <w:rPr>
          <w:rFonts w:ascii="Garamond" w:hAnsi="Garamond"/>
          <w:b/>
          <w:bCs/>
          <w:color w:val="000000"/>
          <w:sz w:val="32"/>
          <w:szCs w:val="32"/>
        </w:rPr>
      </w:pPr>
    </w:p>
    <w:p w:rsidR="00B242ED" w:rsidRPr="001B05CE" w:rsidRDefault="00B242ED" w:rsidP="001B05CE">
      <w:pPr>
        <w:jc w:val="both"/>
        <w:rPr>
          <w:rFonts w:ascii="Garamond" w:hAnsi="Garamond"/>
          <w:color w:val="000000"/>
          <w:sz w:val="32"/>
          <w:szCs w:val="32"/>
        </w:rPr>
      </w:pPr>
      <w:r>
        <w:rPr>
          <w:rFonts w:ascii="Garamond" w:hAnsi="Garamond"/>
          <w:b/>
          <w:bCs/>
          <w:color w:val="000000"/>
          <w:sz w:val="32"/>
          <w:szCs w:val="32"/>
        </w:rPr>
        <w:t xml:space="preserve">Ελευθέριος Μελισσαρίδης, </w:t>
      </w:r>
      <w:r w:rsidRPr="001B05CE">
        <w:rPr>
          <w:rFonts w:ascii="Garamond" w:hAnsi="Garamond"/>
          <w:bCs/>
          <w:color w:val="000000"/>
          <w:sz w:val="32"/>
          <w:szCs w:val="32"/>
        </w:rPr>
        <w:t>Πάρεδρος ΣτΕ</w:t>
      </w:r>
      <w:r w:rsidRPr="001B05CE">
        <w:rPr>
          <w:rFonts w:ascii="Garamond" w:hAnsi="Garamond"/>
          <w:color w:val="000000"/>
          <w:sz w:val="32"/>
          <w:szCs w:val="32"/>
        </w:rPr>
        <w:t xml:space="preserve">: </w:t>
      </w:r>
    </w:p>
    <w:p w:rsidR="00B242ED" w:rsidRDefault="00B242ED" w:rsidP="001B05CE">
      <w:pPr>
        <w:jc w:val="both"/>
        <w:rPr>
          <w:color w:val="000000"/>
          <w:sz w:val="28"/>
          <w:szCs w:val="28"/>
        </w:rPr>
      </w:pPr>
      <w:r w:rsidRPr="00134CA2">
        <w:rPr>
          <w:color w:val="000000"/>
          <w:sz w:val="28"/>
          <w:szCs w:val="28"/>
        </w:rPr>
        <w:t>«</w:t>
      </w:r>
      <w:r>
        <w:rPr>
          <w:color w:val="000000"/>
          <w:sz w:val="28"/>
          <w:szCs w:val="28"/>
        </w:rPr>
        <w:t>Οι λόγοι ακυρώσεως</w:t>
      </w:r>
      <w:r w:rsidRPr="00134CA2">
        <w:rPr>
          <w:sz w:val="28"/>
          <w:szCs w:val="28"/>
        </w:rPr>
        <w:t>»</w:t>
      </w:r>
      <w:r w:rsidRPr="00134CA2">
        <w:rPr>
          <w:color w:val="000000"/>
          <w:sz w:val="28"/>
          <w:szCs w:val="28"/>
        </w:rPr>
        <w:t xml:space="preserve"> </w:t>
      </w:r>
    </w:p>
    <w:p w:rsidR="00B242ED" w:rsidRDefault="00B242ED" w:rsidP="001B05CE">
      <w:pPr>
        <w:jc w:val="both"/>
        <w:rPr>
          <w:color w:val="000000"/>
          <w:sz w:val="28"/>
          <w:szCs w:val="28"/>
        </w:rPr>
      </w:pPr>
    </w:p>
    <w:p w:rsidR="00B242ED" w:rsidRDefault="00B242ED" w:rsidP="001B05CE">
      <w:pPr>
        <w:jc w:val="both"/>
        <w:rPr>
          <w:rFonts w:ascii="Garamond" w:hAnsi="Garamond"/>
          <w:b/>
          <w:bCs/>
          <w:color w:val="000000"/>
          <w:sz w:val="32"/>
          <w:szCs w:val="32"/>
        </w:rPr>
      </w:pPr>
      <w:r>
        <w:rPr>
          <w:rFonts w:ascii="Garamond" w:hAnsi="Garamond"/>
          <w:b/>
          <w:bCs/>
          <w:color w:val="000000"/>
          <w:sz w:val="32"/>
          <w:szCs w:val="32"/>
        </w:rPr>
        <w:t xml:space="preserve">Συντονιστής: Χαράλαμπος Τσιλιώτης, </w:t>
      </w:r>
      <w:r w:rsidRPr="00550BFD">
        <w:rPr>
          <w:rFonts w:ascii="Garamond" w:hAnsi="Garamond"/>
          <w:bCs/>
          <w:color w:val="000000"/>
          <w:sz w:val="32"/>
          <w:szCs w:val="32"/>
        </w:rPr>
        <w:t>Επίκουρος Καθηγητής Συνταγματικού Δικαίου Πανεπιστημίου Πελοποννήσου,</w:t>
      </w:r>
      <w:r>
        <w:rPr>
          <w:rFonts w:ascii="Garamond" w:hAnsi="Garamond"/>
          <w:b/>
          <w:bCs/>
          <w:color w:val="000000"/>
          <w:sz w:val="32"/>
          <w:szCs w:val="32"/>
        </w:rPr>
        <w:t xml:space="preserve"> </w:t>
      </w:r>
      <w:r w:rsidRPr="00550BFD">
        <w:rPr>
          <w:rFonts w:ascii="Garamond" w:hAnsi="Garamond"/>
          <w:bCs/>
          <w:color w:val="000000"/>
          <w:sz w:val="32"/>
          <w:szCs w:val="32"/>
        </w:rPr>
        <w:t>Δικηγόρος, Μέλος του ΔΣ</w:t>
      </w:r>
      <w:r w:rsidRPr="00550BFD">
        <w:rPr>
          <w:rFonts w:ascii="Garamond" w:hAnsi="Garamond"/>
          <w:color w:val="000000"/>
          <w:sz w:val="32"/>
          <w:szCs w:val="32"/>
        </w:rPr>
        <w:t xml:space="preserve"> </w:t>
      </w:r>
      <w:r>
        <w:rPr>
          <w:rFonts w:ascii="Garamond" w:hAnsi="Garamond"/>
          <w:color w:val="000000"/>
          <w:sz w:val="32"/>
          <w:szCs w:val="32"/>
        </w:rPr>
        <w:t>της Ένωσης Ελλήνων Δημοσιολόγων (ΕΕΔ)</w:t>
      </w:r>
      <w:r>
        <w:rPr>
          <w:rFonts w:ascii="Garamond" w:hAnsi="Garamond"/>
          <w:b/>
          <w:bCs/>
          <w:color w:val="000000"/>
          <w:sz w:val="32"/>
          <w:szCs w:val="32"/>
        </w:rPr>
        <w:t xml:space="preserve"> </w:t>
      </w:r>
    </w:p>
    <w:p w:rsidR="00B242ED" w:rsidRDefault="00B242ED" w:rsidP="001B05CE">
      <w:pPr>
        <w:rPr>
          <w:rFonts w:ascii="Garamond" w:hAnsi="Garamond"/>
          <w:b/>
          <w:bCs/>
          <w:color w:val="000000"/>
          <w:sz w:val="32"/>
          <w:szCs w:val="32"/>
        </w:rPr>
      </w:pPr>
    </w:p>
    <w:p w:rsidR="00B242ED" w:rsidRDefault="00B242ED" w:rsidP="001B05CE">
      <w:pPr>
        <w:rPr>
          <w:rFonts w:ascii="Garamond" w:hAnsi="Garamond"/>
          <w:b/>
          <w:bCs/>
          <w:color w:val="000000"/>
          <w:sz w:val="36"/>
          <w:szCs w:val="36"/>
        </w:rPr>
      </w:pPr>
      <w:r>
        <w:rPr>
          <w:rFonts w:ascii="Garamond" w:hAnsi="Garamond"/>
          <w:b/>
          <w:bCs/>
          <w:color w:val="000000"/>
          <w:sz w:val="36"/>
          <w:szCs w:val="36"/>
        </w:rPr>
        <w:t xml:space="preserve">                   </w:t>
      </w:r>
    </w:p>
    <w:p w:rsidR="00B242ED" w:rsidRDefault="00B242ED" w:rsidP="00344444">
      <w:pPr>
        <w:ind w:left="720"/>
        <w:jc w:val="both"/>
        <w:rPr>
          <w:rFonts w:ascii="Garamond" w:hAnsi="Garamond"/>
          <w:b/>
          <w:bCs/>
          <w:color w:val="000000"/>
          <w:sz w:val="36"/>
          <w:szCs w:val="36"/>
        </w:rPr>
      </w:pPr>
      <w:r>
        <w:rPr>
          <w:rFonts w:ascii="Garamond" w:hAnsi="Garamond"/>
          <w:b/>
          <w:bCs/>
          <w:color w:val="000000"/>
          <w:sz w:val="36"/>
          <w:szCs w:val="36"/>
        </w:rPr>
        <w:t xml:space="preserve"> 4</w:t>
      </w:r>
      <w:r w:rsidRPr="001E107D">
        <w:rPr>
          <w:rFonts w:ascii="Garamond" w:hAnsi="Garamond"/>
          <w:b/>
          <w:bCs/>
          <w:color w:val="000000"/>
          <w:sz w:val="36"/>
          <w:szCs w:val="36"/>
          <w:vertAlign w:val="superscript"/>
        </w:rPr>
        <w:t>η</w:t>
      </w:r>
      <w:r>
        <w:rPr>
          <w:rFonts w:ascii="Garamond" w:hAnsi="Garamond"/>
          <w:b/>
          <w:bCs/>
          <w:color w:val="000000"/>
          <w:sz w:val="36"/>
          <w:szCs w:val="36"/>
        </w:rPr>
        <w:t xml:space="preserve"> Επιστημονική Εκδήλωση </w:t>
      </w:r>
    </w:p>
    <w:p w:rsidR="00B242ED" w:rsidRDefault="00B242ED" w:rsidP="00344444">
      <w:pPr>
        <w:jc w:val="both"/>
      </w:pPr>
      <w:r>
        <w:rPr>
          <w:rFonts w:ascii="Garamond" w:hAnsi="Garamond"/>
          <w:b/>
          <w:bCs/>
          <w:color w:val="000000"/>
          <w:sz w:val="36"/>
          <w:szCs w:val="36"/>
        </w:rPr>
        <w:t xml:space="preserve">Τετάρτη 9 ΜΑΡΤΙΟΥ 2016, 18:00 - 20:00: </w:t>
      </w:r>
    </w:p>
    <w:p w:rsidR="00B242ED" w:rsidRDefault="00B242ED" w:rsidP="00344444">
      <w:pPr>
        <w:jc w:val="both"/>
        <w:rPr>
          <w:rFonts w:ascii="Garamond" w:hAnsi="Garamond"/>
          <w:b/>
          <w:bCs/>
          <w:color w:val="000000"/>
          <w:sz w:val="36"/>
          <w:szCs w:val="36"/>
        </w:rPr>
      </w:pPr>
    </w:p>
    <w:p w:rsidR="00B242ED" w:rsidRDefault="00B242ED" w:rsidP="00344444">
      <w:pPr>
        <w:jc w:val="both"/>
        <w:rPr>
          <w:rFonts w:ascii="Garamond" w:hAnsi="Garamond"/>
          <w:b/>
          <w:bCs/>
          <w:color w:val="000000"/>
          <w:sz w:val="36"/>
          <w:szCs w:val="36"/>
        </w:rPr>
      </w:pPr>
      <w:r>
        <w:rPr>
          <w:rFonts w:ascii="Garamond" w:hAnsi="Garamond"/>
          <w:b/>
          <w:bCs/>
          <w:color w:val="000000"/>
          <w:sz w:val="36"/>
          <w:szCs w:val="36"/>
        </w:rPr>
        <w:t>«ΑΙΤΗΣΗ ΑΚΥΡΩΣΕΩΣ, ΑΙΤΗΣΗ ΑΝΑΣΤΟΛΗΣ ΚΑΙ ΑΙΤΗΣΗ ΑΣΦΑΛΙΣΤΙΚΩΝ ΜΕΤΡΩΝ»</w:t>
      </w:r>
    </w:p>
    <w:p w:rsidR="00B242ED" w:rsidRDefault="00B242ED" w:rsidP="00344444">
      <w:pPr>
        <w:jc w:val="both"/>
      </w:pPr>
    </w:p>
    <w:p w:rsidR="00B242ED" w:rsidRDefault="00B242ED" w:rsidP="00344444">
      <w:pPr>
        <w:jc w:val="both"/>
        <w:rPr>
          <w:rFonts w:ascii="Garamond" w:hAnsi="Garamond"/>
          <w:b/>
          <w:bCs/>
          <w:color w:val="000000"/>
          <w:sz w:val="32"/>
          <w:szCs w:val="32"/>
          <w:lang w:val="en-US"/>
        </w:rPr>
      </w:pPr>
      <w:r>
        <w:rPr>
          <w:rFonts w:ascii="Garamond" w:hAnsi="Garamond"/>
          <w:b/>
          <w:bCs/>
          <w:color w:val="000000"/>
          <w:sz w:val="32"/>
          <w:szCs w:val="32"/>
        </w:rPr>
        <w:t>Ομιλητές:</w:t>
      </w:r>
    </w:p>
    <w:p w:rsidR="00B242ED" w:rsidRPr="00FE772E" w:rsidRDefault="00B242ED" w:rsidP="00344444">
      <w:pPr>
        <w:jc w:val="both"/>
        <w:rPr>
          <w:lang w:val="en-US"/>
        </w:rPr>
      </w:pPr>
    </w:p>
    <w:p w:rsidR="00B242ED" w:rsidRPr="001B05CE" w:rsidRDefault="00B242ED" w:rsidP="00344444">
      <w:pPr>
        <w:jc w:val="both"/>
        <w:rPr>
          <w:rFonts w:ascii="Garamond" w:hAnsi="Garamond"/>
          <w:color w:val="000000"/>
          <w:sz w:val="32"/>
          <w:szCs w:val="32"/>
        </w:rPr>
      </w:pPr>
      <w:r>
        <w:rPr>
          <w:rFonts w:ascii="Garamond" w:hAnsi="Garamond"/>
          <w:b/>
          <w:bCs/>
          <w:color w:val="000000"/>
          <w:sz w:val="32"/>
          <w:szCs w:val="32"/>
        </w:rPr>
        <w:t xml:space="preserve">Βασίλειος Γκέρτσος, </w:t>
      </w:r>
      <w:r w:rsidRPr="001B05CE">
        <w:rPr>
          <w:rFonts w:ascii="Garamond" w:hAnsi="Garamond"/>
          <w:bCs/>
          <w:color w:val="000000"/>
          <w:sz w:val="32"/>
          <w:szCs w:val="32"/>
        </w:rPr>
        <w:t>Εισηγητής ΣτΕ</w:t>
      </w:r>
      <w:r w:rsidRPr="001B05CE">
        <w:rPr>
          <w:rFonts w:ascii="Garamond" w:hAnsi="Garamond"/>
          <w:color w:val="000000"/>
          <w:sz w:val="32"/>
          <w:szCs w:val="32"/>
        </w:rPr>
        <w:t xml:space="preserve">: </w:t>
      </w:r>
    </w:p>
    <w:p w:rsidR="00B242ED" w:rsidRPr="001B05CE" w:rsidRDefault="00B242ED" w:rsidP="00344444">
      <w:pPr>
        <w:jc w:val="both"/>
        <w:rPr>
          <w:rFonts w:ascii="Garamond" w:hAnsi="Garamond"/>
          <w:b/>
          <w:bCs/>
          <w:color w:val="000000"/>
          <w:sz w:val="28"/>
          <w:szCs w:val="28"/>
        </w:rPr>
      </w:pPr>
      <w:r w:rsidRPr="001B05CE">
        <w:rPr>
          <w:sz w:val="28"/>
          <w:szCs w:val="28"/>
        </w:rPr>
        <w:t>«</w:t>
      </w:r>
      <w:r>
        <w:rPr>
          <w:sz w:val="28"/>
          <w:szCs w:val="28"/>
        </w:rPr>
        <w:t>Η αίτηση αναστολής στις ακυρωτικές διαφορές</w:t>
      </w:r>
      <w:r w:rsidRPr="001B05CE">
        <w:rPr>
          <w:sz w:val="28"/>
          <w:szCs w:val="28"/>
        </w:rPr>
        <w:t>»</w:t>
      </w:r>
      <w:r w:rsidRPr="001B05CE">
        <w:rPr>
          <w:rFonts w:ascii="Garamond" w:hAnsi="Garamond"/>
          <w:b/>
          <w:bCs/>
          <w:color w:val="000000"/>
          <w:sz w:val="28"/>
          <w:szCs w:val="28"/>
        </w:rPr>
        <w:t xml:space="preserve"> </w:t>
      </w:r>
    </w:p>
    <w:p w:rsidR="00B242ED" w:rsidRDefault="00B242ED" w:rsidP="00344444">
      <w:pPr>
        <w:jc w:val="both"/>
        <w:rPr>
          <w:rFonts w:ascii="Garamond" w:hAnsi="Garamond"/>
          <w:b/>
          <w:bCs/>
          <w:color w:val="000000"/>
          <w:sz w:val="32"/>
          <w:szCs w:val="32"/>
        </w:rPr>
      </w:pPr>
    </w:p>
    <w:p w:rsidR="00B242ED" w:rsidRPr="001B05CE" w:rsidRDefault="00B242ED" w:rsidP="00344444">
      <w:pPr>
        <w:jc w:val="both"/>
        <w:rPr>
          <w:rFonts w:ascii="Garamond" w:hAnsi="Garamond"/>
          <w:color w:val="000000"/>
          <w:sz w:val="32"/>
          <w:szCs w:val="32"/>
        </w:rPr>
      </w:pPr>
      <w:r>
        <w:rPr>
          <w:rFonts w:ascii="Garamond" w:hAnsi="Garamond"/>
          <w:b/>
          <w:bCs/>
          <w:color w:val="000000"/>
          <w:sz w:val="32"/>
          <w:szCs w:val="32"/>
        </w:rPr>
        <w:t xml:space="preserve">Γεώργιος Τράντας, </w:t>
      </w:r>
      <w:r w:rsidRPr="001B05CE">
        <w:rPr>
          <w:rFonts w:ascii="Garamond" w:hAnsi="Garamond"/>
          <w:bCs/>
          <w:color w:val="000000"/>
          <w:sz w:val="32"/>
          <w:szCs w:val="32"/>
        </w:rPr>
        <w:t>Διδάκτωρ Διοικητικού Δικαίου, Δικηγόρος</w:t>
      </w:r>
      <w:r w:rsidRPr="001B05CE">
        <w:rPr>
          <w:rFonts w:ascii="Garamond" w:hAnsi="Garamond"/>
          <w:color w:val="000000"/>
          <w:sz w:val="32"/>
          <w:szCs w:val="32"/>
        </w:rPr>
        <w:t xml:space="preserve">: </w:t>
      </w:r>
    </w:p>
    <w:p w:rsidR="00B242ED" w:rsidRDefault="00B242ED" w:rsidP="00344444">
      <w:pPr>
        <w:jc w:val="both"/>
        <w:rPr>
          <w:color w:val="000000"/>
          <w:sz w:val="28"/>
          <w:szCs w:val="28"/>
        </w:rPr>
      </w:pPr>
      <w:r w:rsidRPr="00134CA2">
        <w:rPr>
          <w:color w:val="000000"/>
          <w:sz w:val="28"/>
          <w:szCs w:val="28"/>
        </w:rPr>
        <w:t>«</w:t>
      </w:r>
      <w:r>
        <w:rPr>
          <w:color w:val="000000"/>
          <w:sz w:val="28"/>
          <w:szCs w:val="28"/>
        </w:rPr>
        <w:t>Η αίτηση ασφαλιστικών μέτρων</w:t>
      </w:r>
      <w:r w:rsidRPr="00134CA2">
        <w:rPr>
          <w:sz w:val="28"/>
          <w:szCs w:val="28"/>
        </w:rPr>
        <w:t>»</w:t>
      </w:r>
      <w:r w:rsidRPr="00134CA2">
        <w:rPr>
          <w:color w:val="000000"/>
          <w:sz w:val="28"/>
          <w:szCs w:val="28"/>
        </w:rPr>
        <w:t xml:space="preserve"> </w:t>
      </w:r>
    </w:p>
    <w:p w:rsidR="00B242ED" w:rsidRDefault="00B242ED" w:rsidP="00344444">
      <w:pPr>
        <w:jc w:val="both"/>
        <w:rPr>
          <w:color w:val="000000"/>
          <w:sz w:val="28"/>
          <w:szCs w:val="28"/>
        </w:rPr>
      </w:pPr>
    </w:p>
    <w:p w:rsidR="00B242ED" w:rsidRDefault="00B242ED" w:rsidP="00344444">
      <w:pPr>
        <w:jc w:val="both"/>
        <w:rPr>
          <w:rFonts w:ascii="Garamond" w:hAnsi="Garamond"/>
          <w:b/>
          <w:bCs/>
          <w:color w:val="000000"/>
          <w:sz w:val="32"/>
          <w:szCs w:val="32"/>
        </w:rPr>
      </w:pPr>
      <w:r>
        <w:rPr>
          <w:rFonts w:ascii="Garamond" w:hAnsi="Garamond"/>
          <w:b/>
          <w:bCs/>
          <w:color w:val="000000"/>
          <w:sz w:val="32"/>
          <w:szCs w:val="32"/>
        </w:rPr>
        <w:t xml:space="preserve">Συντονιστής: Δημήτριος Πυργάκης, </w:t>
      </w:r>
      <w:r w:rsidRPr="001B05CE">
        <w:rPr>
          <w:rFonts w:ascii="Garamond" w:hAnsi="Garamond"/>
          <w:bCs/>
          <w:color w:val="000000"/>
          <w:sz w:val="32"/>
          <w:szCs w:val="32"/>
        </w:rPr>
        <w:t>Εισηγητής ΣτΕ,</w:t>
      </w:r>
      <w:r>
        <w:rPr>
          <w:rFonts w:ascii="Garamond" w:hAnsi="Garamond"/>
          <w:b/>
          <w:bCs/>
          <w:color w:val="000000"/>
          <w:sz w:val="32"/>
          <w:szCs w:val="32"/>
        </w:rPr>
        <w:t xml:space="preserve"> </w:t>
      </w:r>
      <w:r w:rsidRPr="001B05CE">
        <w:rPr>
          <w:rFonts w:ascii="Garamond" w:hAnsi="Garamond"/>
          <w:bCs/>
          <w:color w:val="000000"/>
          <w:sz w:val="32"/>
          <w:szCs w:val="32"/>
        </w:rPr>
        <w:t>Αντιπρόεδρος</w:t>
      </w:r>
      <w:r>
        <w:rPr>
          <w:rFonts w:ascii="Garamond" w:hAnsi="Garamond"/>
          <w:b/>
          <w:bCs/>
          <w:color w:val="000000"/>
          <w:sz w:val="32"/>
          <w:szCs w:val="32"/>
        </w:rPr>
        <w:t xml:space="preserve"> </w:t>
      </w:r>
      <w:r>
        <w:rPr>
          <w:rFonts w:ascii="Garamond" w:hAnsi="Garamond"/>
          <w:color w:val="000000"/>
          <w:sz w:val="32"/>
          <w:szCs w:val="32"/>
        </w:rPr>
        <w:t>της Ένωσης Ελλήνων Δημοσιολόγων (ΕΕΔ)</w:t>
      </w:r>
    </w:p>
    <w:p w:rsidR="00B242ED" w:rsidRDefault="00B242ED" w:rsidP="00134CA2">
      <w:pPr>
        <w:rPr>
          <w:color w:val="000000"/>
          <w:sz w:val="28"/>
          <w:szCs w:val="28"/>
        </w:rPr>
      </w:pPr>
    </w:p>
    <w:p w:rsidR="00B242ED" w:rsidRPr="00134CA2" w:rsidRDefault="00B242ED" w:rsidP="00134CA2">
      <w:pPr>
        <w:rPr>
          <w:color w:val="000000"/>
          <w:sz w:val="28"/>
          <w:szCs w:val="28"/>
        </w:rPr>
      </w:pPr>
      <w:r>
        <w:rPr>
          <w:color w:val="000000"/>
          <w:sz w:val="28"/>
          <w:szCs w:val="28"/>
        </w:rPr>
        <w:t>……………………………………………………………………………..</w:t>
      </w:r>
    </w:p>
    <w:p w:rsidR="00B242ED" w:rsidRPr="000A13F2" w:rsidRDefault="00B242ED" w:rsidP="00F21AD9">
      <w:pPr>
        <w:spacing w:after="240" w:line="360" w:lineRule="auto"/>
        <w:ind w:firstLine="720"/>
        <w:jc w:val="both"/>
        <w:rPr>
          <w:rFonts w:ascii="Garamond" w:hAnsi="Garamond" w:cs="Arial"/>
          <w:b/>
          <w:color w:val="101010"/>
          <w:sz w:val="22"/>
          <w:szCs w:val="22"/>
        </w:rPr>
      </w:pPr>
      <w:r w:rsidRPr="000A13F2">
        <w:rPr>
          <w:rFonts w:ascii="Garamond" w:hAnsi="Garamond"/>
        </w:rPr>
        <w:t xml:space="preserve">Η Ένωση Ελλήνων Δημοσιολόγων (ΕΕΔ) είναι αστική μη κερδοσκοπική εταιρεία με νομική προσωπικότητα. Η ιστοσελίδα της είναι η εξής: </w:t>
      </w:r>
      <w:hyperlink r:id="rId6" w:history="1">
        <w:r w:rsidRPr="000A13F2">
          <w:rPr>
            <w:rStyle w:val="Hyperlink"/>
            <w:rFonts w:ascii="Garamond" w:hAnsi="Garamond"/>
          </w:rPr>
          <w:t>www.dimosiodikaio.gr</w:t>
        </w:r>
      </w:hyperlink>
      <w:r w:rsidRPr="000A13F2">
        <w:rPr>
          <w:rFonts w:ascii="Garamond" w:hAnsi="Garamond"/>
        </w:rPr>
        <w:t>.</w:t>
      </w:r>
      <w:r>
        <w:rPr>
          <w:rFonts w:ascii="Garamond" w:hAnsi="Garamond"/>
        </w:rPr>
        <w:t xml:space="preserve"> Διαθέτει σελίδα στο </w:t>
      </w:r>
      <w:r>
        <w:rPr>
          <w:rFonts w:ascii="Garamond" w:hAnsi="Garamond"/>
          <w:lang w:val="de-DE"/>
        </w:rPr>
        <w:t xml:space="preserve">facebook </w:t>
      </w:r>
      <w:r>
        <w:rPr>
          <w:rFonts w:ascii="Garamond" w:hAnsi="Garamond"/>
        </w:rPr>
        <w:t xml:space="preserve">και το </w:t>
      </w:r>
      <w:r>
        <w:rPr>
          <w:rFonts w:ascii="Garamond" w:hAnsi="Garamond"/>
          <w:lang w:val="de-DE"/>
        </w:rPr>
        <w:t>twitter.</w:t>
      </w:r>
      <w:r w:rsidRPr="000A13F2">
        <w:rPr>
          <w:rFonts w:ascii="Garamond" w:hAnsi="Garamond"/>
        </w:rPr>
        <w:t xml:space="preserve"> Είναι η</w:t>
      </w:r>
      <w:r w:rsidRPr="000A13F2">
        <w:rPr>
          <w:rFonts w:ascii="Garamond" w:hAnsi="Garamond"/>
          <w:b/>
        </w:rPr>
        <w:t xml:space="preserve"> επιστημονική ένωση στην οποία συμμετέχουν οι Συνταγματολόγοι, οι Διοικητικολόγοι, οι Ευρωπαϊκολόγοι και οι Διοικητικοί Επιστήμονες και αναπτύσσεται πολυτασικός δημόσιος διάλογος για την προαγωγή του Δημοσίου Δικαίου.</w:t>
      </w:r>
      <w:r w:rsidRPr="000A13F2">
        <w:rPr>
          <w:rFonts w:ascii="Garamond" w:hAnsi="Garamond"/>
        </w:rPr>
        <w:t xml:space="preserve"> Η Ένωση Ελλήνων Δημοσιολόγων </w:t>
      </w:r>
      <w:r>
        <w:rPr>
          <w:rFonts w:ascii="Garamond" w:hAnsi="Garamond"/>
        </w:rPr>
        <w:t>αριθμεί περίπου 400 μέλη. Π</w:t>
      </w:r>
      <w:r w:rsidRPr="000A13F2">
        <w:rPr>
          <w:rFonts w:ascii="Garamond" w:hAnsi="Garamond"/>
        </w:rPr>
        <w:t>ροσκαλεί να γίνουν μέλη της (</w:t>
      </w:r>
      <w:r w:rsidRPr="000A13F2">
        <w:rPr>
          <w:rFonts w:ascii="Garamond" w:hAnsi="Garamond"/>
          <w:b/>
        </w:rPr>
        <w:t>με αίτηση στο www.</w:t>
      </w:r>
      <w:hyperlink r:id="rId7" w:history="1">
        <w:r w:rsidRPr="000A13F2">
          <w:rPr>
            <w:rStyle w:val="Hyperlink"/>
            <w:rFonts w:ascii="Garamond" w:hAnsi="Garamond"/>
            <w:b/>
          </w:rPr>
          <w:t>info@dimosiodikaio.gr</w:t>
        </w:r>
      </w:hyperlink>
      <w:r w:rsidRPr="000A13F2">
        <w:rPr>
          <w:rFonts w:ascii="Garamond" w:hAnsi="Garamond"/>
        </w:rPr>
        <w:t xml:space="preserve"> ή στο περιθώριο των εκδηλώσεων/σεμιναρίων του ΔΣΑ και </w:t>
      </w:r>
      <w:r w:rsidRPr="000A13F2">
        <w:rPr>
          <w:rFonts w:ascii="Garamond" w:hAnsi="Garamond"/>
          <w:b/>
        </w:rPr>
        <w:t xml:space="preserve">με ετήσια συνδρομή </w:t>
      </w:r>
      <w:r>
        <w:rPr>
          <w:rFonts w:ascii="Garamond" w:hAnsi="Garamond"/>
          <w:b/>
        </w:rPr>
        <w:t xml:space="preserve">για το έτος 2016, 20 </w:t>
      </w:r>
      <w:r w:rsidRPr="000A13F2">
        <w:rPr>
          <w:rFonts w:ascii="Garamond" w:hAnsi="Garamond"/>
          <w:b/>
        </w:rPr>
        <w:t xml:space="preserve">Ευρώ, </w:t>
      </w:r>
      <w:r w:rsidRPr="000A13F2">
        <w:rPr>
          <w:rFonts w:ascii="Garamond" w:hAnsi="Garamond"/>
        </w:rPr>
        <w:t xml:space="preserve">που καταβάλλεται από τα μέλη στον Τραπεζικό Λογαριασμό της ΕΕΔ στην Τράπεζα Πειραιώς </w:t>
      </w:r>
      <w:r w:rsidRPr="000A13F2">
        <w:rPr>
          <w:rFonts w:ascii="Garamond" w:hAnsi="Garamond"/>
          <w:lang w:val="de-DE"/>
        </w:rPr>
        <w:t>IBAN</w:t>
      </w:r>
      <w:r w:rsidRPr="000A13F2">
        <w:rPr>
          <w:rFonts w:ascii="Garamond" w:hAnsi="Garamond"/>
        </w:rPr>
        <w:t xml:space="preserve"> </w:t>
      </w:r>
      <w:r w:rsidRPr="000A13F2">
        <w:rPr>
          <w:rFonts w:ascii="Garamond" w:hAnsi="Garamond"/>
          <w:lang w:val="en-US"/>
        </w:rPr>
        <w:t>GR</w:t>
      </w:r>
      <w:r w:rsidRPr="000A13F2">
        <w:rPr>
          <w:rFonts w:ascii="Garamond" w:hAnsi="Garamond"/>
        </w:rPr>
        <w:t xml:space="preserve">64 01715580 006558126147166, </w:t>
      </w:r>
      <w:r w:rsidRPr="000A13F2">
        <w:rPr>
          <w:rFonts w:ascii="Garamond" w:hAnsi="Garamond"/>
          <w:lang w:val="en-US"/>
        </w:rPr>
        <w:t>BIC</w:t>
      </w:r>
      <w:r w:rsidRPr="000A13F2">
        <w:rPr>
          <w:rFonts w:ascii="Garamond" w:hAnsi="Garamond"/>
        </w:rPr>
        <w:t xml:space="preserve"> </w:t>
      </w:r>
      <w:r w:rsidRPr="000A13F2">
        <w:rPr>
          <w:rFonts w:ascii="Garamond" w:hAnsi="Garamond"/>
          <w:lang w:val="en-US"/>
        </w:rPr>
        <w:t>PIRBGRAA</w:t>
      </w:r>
      <w:r w:rsidRPr="000A13F2">
        <w:rPr>
          <w:rFonts w:ascii="Garamond" w:hAnsi="Garamond"/>
        </w:rPr>
        <w:t xml:space="preserve">) Διοικητικούς Δικαστές, Καθηγητές Δημοσίου και Ευρωπαϊκού Δικαίου, Ειδικούς Επιστήμονες Ανεξαρτήτων Αρχών, Νομικούς Συμβούλους του Κράτους και  Δικηγόρους, Ασκούμενους Δικηγόρους, Νομικούς, Διοικητικούς Επιστήμονες, Πολιτικούς Επιστήμονες με μεταπτυχιακό στο Δημόσιο Δίκαιο (Ευρωπαϊκό Δίκαιο, Διοικητική Επιστήμη). </w:t>
      </w:r>
      <w:r>
        <w:rPr>
          <w:rFonts w:ascii="Garamond" w:hAnsi="Garamond"/>
        </w:rPr>
        <w:t xml:space="preserve">Παρακαλούνται επίσης όλα τα μέλη της Ένωσης Ελλήνων Δημοσιολόγων (ΕΕΔ) να καταβάλλουν την ετήσια συνδρομή τους. </w:t>
      </w:r>
    </w:p>
    <w:p w:rsidR="00B242ED" w:rsidRPr="00F21AD9" w:rsidRDefault="00B242ED" w:rsidP="001C3443">
      <w:pPr>
        <w:spacing w:line="360" w:lineRule="auto"/>
        <w:ind w:firstLine="720"/>
        <w:jc w:val="both"/>
        <w:rPr>
          <w:rFonts w:ascii="Garamond" w:hAnsi="Garamond"/>
        </w:rPr>
      </w:pPr>
      <w:r w:rsidRPr="000A13F2">
        <w:rPr>
          <w:rFonts w:ascii="Garamond" w:hAnsi="Garamond"/>
        </w:rPr>
        <w:t xml:space="preserve">Η Ένωση Ελλήνων Δημοσιολόγων (ΕΕΔ) διοργανώνει τακτικά (Τετάρτες) επιστημονικές εκδηλώσεις και σεμινάρια σε συνεργασία με τον ΔΣΑ, ένα ετήσιο θεματικό συνέδριο στην Αθήνα (συνήθως Δεκέμβριο) και ένα ετήσιο συνέδριο με πρόσκληση υποβολής </w:t>
      </w:r>
      <w:r w:rsidRPr="00F21AD9">
        <w:rPr>
          <w:rFonts w:ascii="Garamond" w:hAnsi="Garamond"/>
        </w:rPr>
        <w:t xml:space="preserve">papers </w:t>
      </w:r>
      <w:r>
        <w:rPr>
          <w:rFonts w:ascii="Garamond" w:hAnsi="Garamond"/>
        </w:rPr>
        <w:t>(Απρίλιο/</w:t>
      </w:r>
      <w:r w:rsidRPr="000A13F2">
        <w:rPr>
          <w:rFonts w:ascii="Garamond" w:hAnsi="Garamond"/>
        </w:rPr>
        <w:t>Μάϊο, κάθε χρόνο σε διαφορετική πόλη, στόχος του η παρουσίαση του πρωτότυπου έργου των ελλήνων δημοσιολόγων</w:t>
      </w:r>
      <w:r>
        <w:rPr>
          <w:rFonts w:ascii="Garamond" w:hAnsi="Garamond"/>
        </w:rPr>
        <w:t xml:space="preserve">. Το φετινό Συνέδριο θα πραγματοποιηθεί Παρασκευή 22 και Σάββατο 23 Απριλίου 2016 στο Ηράκλειο Κρήτης σε συνεργασία με τον Δικηγορικό Σύλλογο Ηρακλείου. Βλ. αναλυτική πρόσκληση υποβολής </w:t>
      </w:r>
      <w:r>
        <w:rPr>
          <w:rFonts w:ascii="Garamond" w:hAnsi="Garamond"/>
          <w:lang w:val="de-DE"/>
        </w:rPr>
        <w:t xml:space="preserve">papers </w:t>
      </w:r>
      <w:r>
        <w:rPr>
          <w:rFonts w:ascii="Garamond" w:hAnsi="Garamond"/>
        </w:rPr>
        <w:t xml:space="preserve">με προθεσμία υποβολής ως 22 Φεβρουαρίου 2016 σε </w:t>
      </w:r>
      <w:hyperlink r:id="rId8" w:history="1">
        <w:r w:rsidRPr="00C874CB">
          <w:rPr>
            <w:rStyle w:val="Hyperlink"/>
            <w:rFonts w:ascii="Garamond" w:hAnsi="Garamond"/>
            <w:lang w:val="de-DE"/>
          </w:rPr>
          <w:t>www.dimosiodikaio.gr</w:t>
        </w:r>
      </w:hyperlink>
      <w:r>
        <w:rPr>
          <w:rFonts w:ascii="Garamond" w:hAnsi="Garamond"/>
          <w:lang w:val="de-DE"/>
        </w:rPr>
        <w:t xml:space="preserve"> </w:t>
      </w:r>
      <w:r>
        <w:rPr>
          <w:rFonts w:ascii="Garamond" w:hAnsi="Garamond"/>
        </w:rPr>
        <w:t xml:space="preserve">και σε </w:t>
      </w:r>
      <w:r>
        <w:rPr>
          <w:rFonts w:ascii="Garamond" w:hAnsi="Garamond"/>
          <w:lang w:val="de-DE"/>
        </w:rPr>
        <w:t>www.publiclawjournal.com</w:t>
      </w:r>
      <w:r>
        <w:rPr>
          <w:rFonts w:ascii="Garamond" w:hAnsi="Garamond"/>
        </w:rPr>
        <w:t>). Επίσης διοργανώνει κάθε εξάμηνο</w:t>
      </w:r>
      <w:r w:rsidRPr="000A13F2">
        <w:rPr>
          <w:rFonts w:ascii="Garamond" w:hAnsi="Garamond"/>
        </w:rPr>
        <w:t xml:space="preserve"> μία επιστημονική εκδήλωση στην Θεσσαλονίκη (σε συνεργασία με τον ΔΣΘ</w:t>
      </w:r>
      <w:r>
        <w:rPr>
          <w:rFonts w:ascii="Garamond" w:hAnsi="Garamond"/>
        </w:rPr>
        <w:t>. Η επόμενη θα πραγματοποιηθεί την Παρασκευή 15 Απριλίου 2016 με μία συνεδρία για τον Χάρτη Θεμελιωδών Δικαιωμάτων της ΕΕ και μία συνεδρία για Επίκαιρα Ζητήματα Διοικητικού Δικαίου</w:t>
      </w:r>
      <w:r w:rsidRPr="000A13F2">
        <w:rPr>
          <w:rFonts w:ascii="Garamond" w:hAnsi="Garamond"/>
        </w:rPr>
        <w:t xml:space="preserve">) αλλά και </w:t>
      </w:r>
      <w:r>
        <w:rPr>
          <w:rFonts w:ascii="Garamond" w:hAnsi="Garamond"/>
        </w:rPr>
        <w:t xml:space="preserve">σκοπεύει να διοργανώνει μία ετήσια εκδήλωση </w:t>
      </w:r>
      <w:r w:rsidRPr="000A13F2">
        <w:rPr>
          <w:rFonts w:ascii="Garamond" w:hAnsi="Garamond"/>
        </w:rPr>
        <w:t xml:space="preserve">στην Κύπρο. </w:t>
      </w:r>
    </w:p>
    <w:p w:rsidR="00B242ED" w:rsidRDefault="00B242ED" w:rsidP="001C3443">
      <w:pPr>
        <w:spacing w:line="360" w:lineRule="auto"/>
        <w:ind w:firstLine="720"/>
        <w:jc w:val="both"/>
        <w:rPr>
          <w:rFonts w:ascii="Garamond" w:hAnsi="Garamond"/>
        </w:rPr>
      </w:pPr>
      <w:r>
        <w:rPr>
          <w:rFonts w:ascii="Garamond" w:hAnsi="Garamond"/>
        </w:rPr>
        <w:t xml:space="preserve">Το πρώτο τεύχος του </w:t>
      </w:r>
      <w:r w:rsidRPr="00F21AD9">
        <w:rPr>
          <w:rFonts w:ascii="Garamond" w:hAnsi="Garamond"/>
        </w:rPr>
        <w:t xml:space="preserve"> νέου ηλεκτρονικού free access επιστημονικού περιοδικού </w:t>
      </w:r>
      <w:r w:rsidRPr="00843999">
        <w:rPr>
          <w:rFonts w:ascii="Garamond" w:hAnsi="Garamond"/>
          <w:b/>
        </w:rPr>
        <w:t>«ΔΗΜΟΣΙΟ ΔΙΚΑΙΟ» τ</w:t>
      </w:r>
      <w:r>
        <w:rPr>
          <w:rFonts w:ascii="Garamond" w:hAnsi="Garamond"/>
        </w:rPr>
        <w:t xml:space="preserve">ης Ένωσης Ελλήνων Δημοσιολόγων </w:t>
      </w:r>
      <w:r w:rsidRPr="00F21AD9">
        <w:rPr>
          <w:rFonts w:ascii="Garamond" w:hAnsi="Garamond"/>
        </w:rPr>
        <w:t>(</w:t>
      </w:r>
      <w:hyperlink r:id="rId9" w:history="1">
        <w:r w:rsidRPr="00C874CB">
          <w:rPr>
            <w:rStyle w:val="Hyperlink"/>
            <w:rFonts w:ascii="Garamond" w:hAnsi="Garamond"/>
            <w:lang w:val="de-DE"/>
          </w:rPr>
          <w:t>www.publiclawjournal.com</w:t>
        </w:r>
      </w:hyperlink>
      <w:r w:rsidRPr="00F21AD9">
        <w:rPr>
          <w:rFonts w:ascii="Garamond" w:hAnsi="Garamond"/>
        </w:rPr>
        <w:t>)</w:t>
      </w:r>
      <w:r>
        <w:rPr>
          <w:rFonts w:ascii="Garamond" w:hAnsi="Garamond"/>
        </w:rPr>
        <w:t xml:space="preserve"> θα δημοσιευτεί εντός  Φεβρουαρίου 2016 με </w:t>
      </w:r>
      <w:r>
        <w:rPr>
          <w:rFonts w:ascii="Garamond" w:hAnsi="Garamond"/>
          <w:lang w:val="de-DE"/>
        </w:rPr>
        <w:t xml:space="preserve">8 </w:t>
      </w:r>
      <w:r>
        <w:rPr>
          <w:rFonts w:ascii="Garamond" w:hAnsi="Garamond"/>
        </w:rPr>
        <w:t>πρωτότυπες μελέτες, σχολιασμούς δικαστικών αποφάσεων, νομολογία και 6 βιβλιοπαρουσιάσεις</w:t>
      </w:r>
      <w:r w:rsidRPr="00F21AD9">
        <w:rPr>
          <w:rFonts w:ascii="Garamond" w:hAnsi="Garamond"/>
        </w:rPr>
        <w:t xml:space="preserve">. </w:t>
      </w:r>
      <w:r w:rsidRPr="00793434">
        <w:rPr>
          <w:rFonts w:ascii="Garamond" w:hAnsi="Garamond"/>
          <w:b/>
        </w:rPr>
        <w:t xml:space="preserve">Προσκαλούνται τα μέλη της Ένωσης Ελλήνων Δημοσιολόγων (ΕΕΔ) να υποβάλλουν ηλεκτρονικά (στο </w:t>
      </w:r>
      <w:hyperlink r:id="rId10" w:history="1">
        <w:r w:rsidRPr="00793434">
          <w:rPr>
            <w:b/>
          </w:rPr>
          <w:t>info@dimosiodikaio.gr</w:t>
        </w:r>
      </w:hyperlink>
      <w:r w:rsidRPr="00793434">
        <w:rPr>
          <w:rFonts w:ascii="Garamond" w:hAnsi="Garamond"/>
          <w:b/>
        </w:rPr>
        <w:t xml:space="preserve">) </w:t>
      </w:r>
      <w:r w:rsidRPr="00F21AD9">
        <w:rPr>
          <w:rFonts w:ascii="Garamond" w:hAnsi="Garamond"/>
        </w:rPr>
        <w:t xml:space="preserve">πρωτότυπες και αδημοσίευτες  επιστημονικές μελέτες (ως 6000 λέξεις), σχολιασμούς δικαστικών αποφάσεων (ως 3000 λέξεις)  και βιβλιοπαρουσιάσεις (ως 1500 λέξεις) προς δημοσίευση στο νέο ηλεκτρονικό free access επιστημονικό περιοδικό «ΔΗΜΟΣΙΟ ΔΙΚΑΙΟ». </w:t>
      </w:r>
    </w:p>
    <w:p w:rsidR="00B242ED" w:rsidRPr="00793434" w:rsidRDefault="00B242ED" w:rsidP="001C3443">
      <w:pPr>
        <w:spacing w:line="360" w:lineRule="auto"/>
        <w:ind w:firstLine="720"/>
        <w:jc w:val="both"/>
        <w:rPr>
          <w:rFonts w:ascii="Garamond" w:hAnsi="Garamond"/>
        </w:rPr>
      </w:pPr>
    </w:p>
    <w:p w:rsidR="00B242ED" w:rsidRPr="00F21AD9" w:rsidRDefault="00B242ED" w:rsidP="00252C42">
      <w:pPr>
        <w:spacing w:after="240" w:line="360" w:lineRule="auto"/>
        <w:jc w:val="center"/>
        <w:rPr>
          <w:rFonts w:ascii="Garamond" w:hAnsi="Garamond"/>
          <w:b/>
          <w:color w:val="101010"/>
          <w:sz w:val="28"/>
          <w:szCs w:val="28"/>
        </w:rPr>
      </w:pPr>
      <w:r w:rsidRPr="00F21AD9">
        <w:rPr>
          <w:rFonts w:ascii="Garamond" w:hAnsi="Garamond"/>
          <w:b/>
          <w:color w:val="101010"/>
          <w:sz w:val="28"/>
          <w:szCs w:val="28"/>
        </w:rPr>
        <w:t>Εκ μέρους του ΔΣ</w:t>
      </w:r>
    </w:p>
    <w:p w:rsidR="00B242ED" w:rsidRPr="00F21AD9" w:rsidRDefault="00B242ED" w:rsidP="00252C42">
      <w:pPr>
        <w:spacing w:after="240" w:line="360" w:lineRule="auto"/>
        <w:jc w:val="center"/>
        <w:rPr>
          <w:rFonts w:ascii="Garamond" w:hAnsi="Garamond"/>
          <w:b/>
          <w:color w:val="101010"/>
          <w:sz w:val="28"/>
          <w:szCs w:val="28"/>
        </w:rPr>
      </w:pPr>
      <w:r w:rsidRPr="000A13F2">
        <w:rPr>
          <w:rFonts w:ascii="Garamond" w:hAnsi="Garamond"/>
          <w:b/>
          <w:color w:val="101010"/>
          <w:sz w:val="28"/>
          <w:szCs w:val="28"/>
        </w:rPr>
        <w:t>Ο Πρόεδρος της Ένωσης Ελλήνων Δημοσιολόγων (ΕΕΔ)</w:t>
      </w:r>
    </w:p>
    <w:p w:rsidR="00B242ED" w:rsidRPr="00990436" w:rsidRDefault="00B242ED" w:rsidP="00990436">
      <w:pPr>
        <w:spacing w:after="240" w:line="360" w:lineRule="auto"/>
        <w:jc w:val="center"/>
        <w:rPr>
          <w:rFonts w:ascii="Garamond" w:hAnsi="Garamond"/>
          <w:b/>
          <w:color w:val="101010"/>
          <w:sz w:val="28"/>
          <w:szCs w:val="28"/>
        </w:rPr>
      </w:pPr>
      <w:r>
        <w:rPr>
          <w:rFonts w:ascii="Garamond" w:hAnsi="Garamond"/>
          <w:b/>
          <w:color w:val="101010"/>
          <w:sz w:val="28"/>
          <w:szCs w:val="28"/>
        </w:rPr>
        <w:t>Δρ. Βασίλης Γ. Τζέμος</w:t>
      </w:r>
    </w:p>
    <w:p w:rsidR="00B242ED" w:rsidRPr="000A13F2" w:rsidRDefault="00B242ED" w:rsidP="002C1EFE">
      <w:pPr>
        <w:rPr>
          <w:rFonts w:ascii="Garamond" w:hAnsi="Garamond"/>
        </w:rPr>
      </w:pPr>
    </w:p>
    <w:p w:rsidR="00B242ED" w:rsidRPr="000A13F2" w:rsidRDefault="00B242ED" w:rsidP="005A7969">
      <w:pPr>
        <w:jc w:val="both"/>
        <w:rPr>
          <w:rFonts w:ascii="Garamond" w:hAnsi="Garamond"/>
          <w:color w:val="000000"/>
          <w:sz w:val="18"/>
          <w:szCs w:val="18"/>
        </w:rPr>
      </w:pPr>
    </w:p>
    <w:sectPr w:rsidR="00B242ED" w:rsidRPr="000A13F2" w:rsidSect="00DB36BB">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egoe UI">
    <w:panose1 w:val="00000000000000000000"/>
    <w:charset w:val="A1"/>
    <w:family w:val="swiss"/>
    <w:notTrueType/>
    <w:pitch w:val="variable"/>
    <w:sig w:usb0="00000083" w:usb1="00000000" w:usb2="00000000" w:usb3="00000000" w:csb0="00000009"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1EF8"/>
    <w:multiLevelType w:val="hybridMultilevel"/>
    <w:tmpl w:val="7BC21C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4E6A45"/>
    <w:multiLevelType w:val="hybridMultilevel"/>
    <w:tmpl w:val="CB10C14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D9E250C"/>
    <w:multiLevelType w:val="hybridMultilevel"/>
    <w:tmpl w:val="18A84D06"/>
    <w:lvl w:ilvl="0" w:tplc="9F2A9704">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5576142"/>
    <w:multiLevelType w:val="hybridMultilevel"/>
    <w:tmpl w:val="5F3019EE"/>
    <w:lvl w:ilvl="0" w:tplc="549092F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813347D"/>
    <w:multiLevelType w:val="hybridMultilevel"/>
    <w:tmpl w:val="CE762CE2"/>
    <w:lvl w:ilvl="0" w:tplc="C3BED494">
      <w:start w:val="3"/>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CBD0E93"/>
    <w:multiLevelType w:val="hybridMultilevel"/>
    <w:tmpl w:val="33FCD1C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33503198"/>
    <w:multiLevelType w:val="hybridMultilevel"/>
    <w:tmpl w:val="54B642CC"/>
    <w:lvl w:ilvl="0" w:tplc="6CAC9734">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4E37AEB"/>
    <w:multiLevelType w:val="hybridMultilevel"/>
    <w:tmpl w:val="8454128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EFE"/>
    <w:rsid w:val="00000ABF"/>
    <w:rsid w:val="00004998"/>
    <w:rsid w:val="0000525F"/>
    <w:rsid w:val="00005558"/>
    <w:rsid w:val="000075B4"/>
    <w:rsid w:val="00012047"/>
    <w:rsid w:val="00012CBB"/>
    <w:rsid w:val="00013605"/>
    <w:rsid w:val="00015470"/>
    <w:rsid w:val="00020149"/>
    <w:rsid w:val="00030E3F"/>
    <w:rsid w:val="00031015"/>
    <w:rsid w:val="000318C0"/>
    <w:rsid w:val="00032ED9"/>
    <w:rsid w:val="00037149"/>
    <w:rsid w:val="00037B8B"/>
    <w:rsid w:val="00041976"/>
    <w:rsid w:val="000423A4"/>
    <w:rsid w:val="00051711"/>
    <w:rsid w:val="00052434"/>
    <w:rsid w:val="000542A2"/>
    <w:rsid w:val="0006747B"/>
    <w:rsid w:val="000677EC"/>
    <w:rsid w:val="00070C18"/>
    <w:rsid w:val="00071BFE"/>
    <w:rsid w:val="00071C76"/>
    <w:rsid w:val="000728A8"/>
    <w:rsid w:val="00074D3E"/>
    <w:rsid w:val="000751BB"/>
    <w:rsid w:val="00077F5E"/>
    <w:rsid w:val="0008324B"/>
    <w:rsid w:val="000848A9"/>
    <w:rsid w:val="00085DA4"/>
    <w:rsid w:val="00085EEA"/>
    <w:rsid w:val="00086600"/>
    <w:rsid w:val="0009005F"/>
    <w:rsid w:val="0009530B"/>
    <w:rsid w:val="000A13F2"/>
    <w:rsid w:val="000A2328"/>
    <w:rsid w:val="000A3F21"/>
    <w:rsid w:val="000A58BD"/>
    <w:rsid w:val="000B0A37"/>
    <w:rsid w:val="000B4CFA"/>
    <w:rsid w:val="000B60E0"/>
    <w:rsid w:val="000C2E76"/>
    <w:rsid w:val="000C67A5"/>
    <w:rsid w:val="000D0032"/>
    <w:rsid w:val="000D4445"/>
    <w:rsid w:val="000D5911"/>
    <w:rsid w:val="000E1E9A"/>
    <w:rsid w:val="000E2BC5"/>
    <w:rsid w:val="000E3DCC"/>
    <w:rsid w:val="000E5487"/>
    <w:rsid w:val="000E5ECE"/>
    <w:rsid w:val="000F4BFB"/>
    <w:rsid w:val="000F7798"/>
    <w:rsid w:val="00102A4E"/>
    <w:rsid w:val="00104A7D"/>
    <w:rsid w:val="00104A97"/>
    <w:rsid w:val="00107ED3"/>
    <w:rsid w:val="00111346"/>
    <w:rsid w:val="00111F1E"/>
    <w:rsid w:val="00114BDA"/>
    <w:rsid w:val="00115851"/>
    <w:rsid w:val="0011696D"/>
    <w:rsid w:val="0012015B"/>
    <w:rsid w:val="00126415"/>
    <w:rsid w:val="0012770B"/>
    <w:rsid w:val="00127DD2"/>
    <w:rsid w:val="00130005"/>
    <w:rsid w:val="00134A3B"/>
    <w:rsid w:val="00134CA2"/>
    <w:rsid w:val="001374DC"/>
    <w:rsid w:val="0014093E"/>
    <w:rsid w:val="00150D58"/>
    <w:rsid w:val="00154821"/>
    <w:rsid w:val="00154968"/>
    <w:rsid w:val="00155991"/>
    <w:rsid w:val="00157AC5"/>
    <w:rsid w:val="001616AF"/>
    <w:rsid w:val="00161DE5"/>
    <w:rsid w:val="00164F38"/>
    <w:rsid w:val="00171BA1"/>
    <w:rsid w:val="00174376"/>
    <w:rsid w:val="00175D39"/>
    <w:rsid w:val="0018074E"/>
    <w:rsid w:val="00183131"/>
    <w:rsid w:val="00190960"/>
    <w:rsid w:val="00192542"/>
    <w:rsid w:val="00193E7B"/>
    <w:rsid w:val="001946EF"/>
    <w:rsid w:val="00196DF1"/>
    <w:rsid w:val="001A0A23"/>
    <w:rsid w:val="001A0A54"/>
    <w:rsid w:val="001A2661"/>
    <w:rsid w:val="001A3B9F"/>
    <w:rsid w:val="001A3DD1"/>
    <w:rsid w:val="001B05CE"/>
    <w:rsid w:val="001B5DCE"/>
    <w:rsid w:val="001B63AA"/>
    <w:rsid w:val="001C1C92"/>
    <w:rsid w:val="001C3443"/>
    <w:rsid w:val="001C50D4"/>
    <w:rsid w:val="001C6464"/>
    <w:rsid w:val="001C7259"/>
    <w:rsid w:val="001D2199"/>
    <w:rsid w:val="001D2F33"/>
    <w:rsid w:val="001D5E6F"/>
    <w:rsid w:val="001E107D"/>
    <w:rsid w:val="001E21CD"/>
    <w:rsid w:val="001E6E20"/>
    <w:rsid w:val="001F3CD0"/>
    <w:rsid w:val="00202D02"/>
    <w:rsid w:val="00203FB2"/>
    <w:rsid w:val="00205B3F"/>
    <w:rsid w:val="00206FEE"/>
    <w:rsid w:val="00213585"/>
    <w:rsid w:val="0021556F"/>
    <w:rsid w:val="00216008"/>
    <w:rsid w:val="002161C7"/>
    <w:rsid w:val="00220EF0"/>
    <w:rsid w:val="002236A5"/>
    <w:rsid w:val="00230CF2"/>
    <w:rsid w:val="0023403E"/>
    <w:rsid w:val="00237E5E"/>
    <w:rsid w:val="00242D05"/>
    <w:rsid w:val="002431E1"/>
    <w:rsid w:val="002449F0"/>
    <w:rsid w:val="002510F8"/>
    <w:rsid w:val="00252C42"/>
    <w:rsid w:val="00256893"/>
    <w:rsid w:val="00257B75"/>
    <w:rsid w:val="002632FA"/>
    <w:rsid w:val="002636B6"/>
    <w:rsid w:val="00264FA3"/>
    <w:rsid w:val="00267C22"/>
    <w:rsid w:val="00273849"/>
    <w:rsid w:val="002738B5"/>
    <w:rsid w:val="00281ECD"/>
    <w:rsid w:val="002840A1"/>
    <w:rsid w:val="002864EF"/>
    <w:rsid w:val="00287C87"/>
    <w:rsid w:val="00291F91"/>
    <w:rsid w:val="00293B3E"/>
    <w:rsid w:val="00294201"/>
    <w:rsid w:val="00295BEE"/>
    <w:rsid w:val="002A0E0B"/>
    <w:rsid w:val="002A19A1"/>
    <w:rsid w:val="002A1FF3"/>
    <w:rsid w:val="002A4A67"/>
    <w:rsid w:val="002A6980"/>
    <w:rsid w:val="002B019F"/>
    <w:rsid w:val="002B2179"/>
    <w:rsid w:val="002B4718"/>
    <w:rsid w:val="002B50DC"/>
    <w:rsid w:val="002B7C7A"/>
    <w:rsid w:val="002C18F9"/>
    <w:rsid w:val="002C1EFE"/>
    <w:rsid w:val="002C3433"/>
    <w:rsid w:val="002C4060"/>
    <w:rsid w:val="002D2302"/>
    <w:rsid w:val="002D3E3C"/>
    <w:rsid w:val="002E30CC"/>
    <w:rsid w:val="002E386B"/>
    <w:rsid w:val="002F37F5"/>
    <w:rsid w:val="002F5082"/>
    <w:rsid w:val="00300041"/>
    <w:rsid w:val="00303088"/>
    <w:rsid w:val="00306A03"/>
    <w:rsid w:val="003111BA"/>
    <w:rsid w:val="0031186D"/>
    <w:rsid w:val="00313800"/>
    <w:rsid w:val="00317491"/>
    <w:rsid w:val="003208D3"/>
    <w:rsid w:val="003208FE"/>
    <w:rsid w:val="003256F9"/>
    <w:rsid w:val="0033143E"/>
    <w:rsid w:val="00331E20"/>
    <w:rsid w:val="00343406"/>
    <w:rsid w:val="00344444"/>
    <w:rsid w:val="00344747"/>
    <w:rsid w:val="00346FD6"/>
    <w:rsid w:val="00350F63"/>
    <w:rsid w:val="003522B1"/>
    <w:rsid w:val="0035314F"/>
    <w:rsid w:val="00353FC8"/>
    <w:rsid w:val="00355E8D"/>
    <w:rsid w:val="00356BF3"/>
    <w:rsid w:val="003571AD"/>
    <w:rsid w:val="003572CD"/>
    <w:rsid w:val="00360888"/>
    <w:rsid w:val="003608E4"/>
    <w:rsid w:val="00361D35"/>
    <w:rsid w:val="003651F8"/>
    <w:rsid w:val="00370E89"/>
    <w:rsid w:val="0037167E"/>
    <w:rsid w:val="00374609"/>
    <w:rsid w:val="00374A9D"/>
    <w:rsid w:val="00380E86"/>
    <w:rsid w:val="003828B5"/>
    <w:rsid w:val="0038346E"/>
    <w:rsid w:val="00383599"/>
    <w:rsid w:val="003836AB"/>
    <w:rsid w:val="00386B2B"/>
    <w:rsid w:val="00391869"/>
    <w:rsid w:val="00392454"/>
    <w:rsid w:val="00396580"/>
    <w:rsid w:val="003A0C6C"/>
    <w:rsid w:val="003A364D"/>
    <w:rsid w:val="003A4738"/>
    <w:rsid w:val="003A5691"/>
    <w:rsid w:val="003A7CF4"/>
    <w:rsid w:val="003B4EB5"/>
    <w:rsid w:val="003B610C"/>
    <w:rsid w:val="003B72B1"/>
    <w:rsid w:val="003C0E7D"/>
    <w:rsid w:val="003C56EF"/>
    <w:rsid w:val="003C5DA6"/>
    <w:rsid w:val="003D1A8F"/>
    <w:rsid w:val="003D1AC3"/>
    <w:rsid w:val="003D1D3C"/>
    <w:rsid w:val="003D2F37"/>
    <w:rsid w:val="003D3CB4"/>
    <w:rsid w:val="003D6D1F"/>
    <w:rsid w:val="003E130C"/>
    <w:rsid w:val="003E312E"/>
    <w:rsid w:val="003E4488"/>
    <w:rsid w:val="003E6D1B"/>
    <w:rsid w:val="003E78BF"/>
    <w:rsid w:val="003F25A2"/>
    <w:rsid w:val="003F2A9F"/>
    <w:rsid w:val="003F3EC8"/>
    <w:rsid w:val="003F4F0B"/>
    <w:rsid w:val="003F79A2"/>
    <w:rsid w:val="004053FF"/>
    <w:rsid w:val="004063BF"/>
    <w:rsid w:val="0041056A"/>
    <w:rsid w:val="00410FB6"/>
    <w:rsid w:val="004126CE"/>
    <w:rsid w:val="004162F2"/>
    <w:rsid w:val="0042013A"/>
    <w:rsid w:val="00420758"/>
    <w:rsid w:val="004234E0"/>
    <w:rsid w:val="00423920"/>
    <w:rsid w:val="0043024D"/>
    <w:rsid w:val="00435136"/>
    <w:rsid w:val="004366CC"/>
    <w:rsid w:val="00437425"/>
    <w:rsid w:val="00437EFF"/>
    <w:rsid w:val="0045188A"/>
    <w:rsid w:val="00454A47"/>
    <w:rsid w:val="004626A2"/>
    <w:rsid w:val="00463CD0"/>
    <w:rsid w:val="0046555E"/>
    <w:rsid w:val="00465A14"/>
    <w:rsid w:val="00466B2C"/>
    <w:rsid w:val="00467C1B"/>
    <w:rsid w:val="00470F9E"/>
    <w:rsid w:val="00474772"/>
    <w:rsid w:val="00475711"/>
    <w:rsid w:val="0047793B"/>
    <w:rsid w:val="00477A5A"/>
    <w:rsid w:val="00482DAB"/>
    <w:rsid w:val="00482EBF"/>
    <w:rsid w:val="00483EAB"/>
    <w:rsid w:val="004926E9"/>
    <w:rsid w:val="00494617"/>
    <w:rsid w:val="004951EA"/>
    <w:rsid w:val="004A2E4F"/>
    <w:rsid w:val="004A38CA"/>
    <w:rsid w:val="004A43CC"/>
    <w:rsid w:val="004A5223"/>
    <w:rsid w:val="004A5729"/>
    <w:rsid w:val="004A5CC1"/>
    <w:rsid w:val="004A609D"/>
    <w:rsid w:val="004A6760"/>
    <w:rsid w:val="004B0092"/>
    <w:rsid w:val="004B5980"/>
    <w:rsid w:val="004B75E1"/>
    <w:rsid w:val="004C0F5E"/>
    <w:rsid w:val="004C5AE0"/>
    <w:rsid w:val="004C65A8"/>
    <w:rsid w:val="004C75B0"/>
    <w:rsid w:val="004D09FA"/>
    <w:rsid w:val="004D6032"/>
    <w:rsid w:val="004D7C0B"/>
    <w:rsid w:val="004E2708"/>
    <w:rsid w:val="004E311F"/>
    <w:rsid w:val="004E46B0"/>
    <w:rsid w:val="004E4FB2"/>
    <w:rsid w:val="004E7395"/>
    <w:rsid w:val="004F19FF"/>
    <w:rsid w:val="004F2779"/>
    <w:rsid w:val="004F679C"/>
    <w:rsid w:val="004F71C1"/>
    <w:rsid w:val="005013A5"/>
    <w:rsid w:val="0050291D"/>
    <w:rsid w:val="005044AB"/>
    <w:rsid w:val="00510655"/>
    <w:rsid w:val="00515ED4"/>
    <w:rsid w:val="00516B8E"/>
    <w:rsid w:val="00516DD0"/>
    <w:rsid w:val="00517E34"/>
    <w:rsid w:val="005235FB"/>
    <w:rsid w:val="00530474"/>
    <w:rsid w:val="00530793"/>
    <w:rsid w:val="005313A0"/>
    <w:rsid w:val="0053375B"/>
    <w:rsid w:val="00534EF5"/>
    <w:rsid w:val="00535F3E"/>
    <w:rsid w:val="005424E1"/>
    <w:rsid w:val="0054791F"/>
    <w:rsid w:val="00547A50"/>
    <w:rsid w:val="00550593"/>
    <w:rsid w:val="00550ABF"/>
    <w:rsid w:val="00550BFD"/>
    <w:rsid w:val="00553A9C"/>
    <w:rsid w:val="0055586A"/>
    <w:rsid w:val="00556C8D"/>
    <w:rsid w:val="0056292C"/>
    <w:rsid w:val="005632EE"/>
    <w:rsid w:val="0056407F"/>
    <w:rsid w:val="00572624"/>
    <w:rsid w:val="00572C23"/>
    <w:rsid w:val="0057335E"/>
    <w:rsid w:val="0057352E"/>
    <w:rsid w:val="005737DE"/>
    <w:rsid w:val="00582E57"/>
    <w:rsid w:val="00583AD0"/>
    <w:rsid w:val="005970E8"/>
    <w:rsid w:val="005A0517"/>
    <w:rsid w:val="005A1A39"/>
    <w:rsid w:val="005A5664"/>
    <w:rsid w:val="005A762E"/>
    <w:rsid w:val="005A7969"/>
    <w:rsid w:val="005B0AF6"/>
    <w:rsid w:val="005B152D"/>
    <w:rsid w:val="005B4D2E"/>
    <w:rsid w:val="005B7D90"/>
    <w:rsid w:val="005C0762"/>
    <w:rsid w:val="005C1BA2"/>
    <w:rsid w:val="005C2265"/>
    <w:rsid w:val="005C6CAC"/>
    <w:rsid w:val="005D0210"/>
    <w:rsid w:val="005D235D"/>
    <w:rsid w:val="005D449E"/>
    <w:rsid w:val="005D5878"/>
    <w:rsid w:val="005D5CCF"/>
    <w:rsid w:val="005D6934"/>
    <w:rsid w:val="005E1475"/>
    <w:rsid w:val="005E1DF1"/>
    <w:rsid w:val="005E42BE"/>
    <w:rsid w:val="005E4A45"/>
    <w:rsid w:val="005F3838"/>
    <w:rsid w:val="00604C65"/>
    <w:rsid w:val="006050F1"/>
    <w:rsid w:val="00607A8E"/>
    <w:rsid w:val="00607CF0"/>
    <w:rsid w:val="00613AB1"/>
    <w:rsid w:val="00614633"/>
    <w:rsid w:val="00616313"/>
    <w:rsid w:val="00622A21"/>
    <w:rsid w:val="00623EFD"/>
    <w:rsid w:val="00624896"/>
    <w:rsid w:val="00625034"/>
    <w:rsid w:val="00631E59"/>
    <w:rsid w:val="0063341C"/>
    <w:rsid w:val="00633A59"/>
    <w:rsid w:val="00636528"/>
    <w:rsid w:val="00637D5A"/>
    <w:rsid w:val="00644AFC"/>
    <w:rsid w:val="00645EF9"/>
    <w:rsid w:val="006479E6"/>
    <w:rsid w:val="00650BCE"/>
    <w:rsid w:val="00651A0B"/>
    <w:rsid w:val="0065399E"/>
    <w:rsid w:val="00660D4F"/>
    <w:rsid w:val="00661A95"/>
    <w:rsid w:val="00672B3B"/>
    <w:rsid w:val="00675374"/>
    <w:rsid w:val="0067691D"/>
    <w:rsid w:val="00685DBA"/>
    <w:rsid w:val="0068719B"/>
    <w:rsid w:val="00690B5F"/>
    <w:rsid w:val="0069166E"/>
    <w:rsid w:val="00696FC7"/>
    <w:rsid w:val="006A1123"/>
    <w:rsid w:val="006A6473"/>
    <w:rsid w:val="006A7BC2"/>
    <w:rsid w:val="006B04D4"/>
    <w:rsid w:val="006B2A27"/>
    <w:rsid w:val="006B4EC9"/>
    <w:rsid w:val="006B500C"/>
    <w:rsid w:val="006C0F7E"/>
    <w:rsid w:val="006C25AB"/>
    <w:rsid w:val="006D1D41"/>
    <w:rsid w:val="006E1A65"/>
    <w:rsid w:val="006E3E92"/>
    <w:rsid w:val="006F167E"/>
    <w:rsid w:val="006F1A4F"/>
    <w:rsid w:val="006F1F81"/>
    <w:rsid w:val="006F3493"/>
    <w:rsid w:val="006F7567"/>
    <w:rsid w:val="006F7FB1"/>
    <w:rsid w:val="00701957"/>
    <w:rsid w:val="0070273B"/>
    <w:rsid w:val="00702F48"/>
    <w:rsid w:val="00705267"/>
    <w:rsid w:val="00713349"/>
    <w:rsid w:val="00715659"/>
    <w:rsid w:val="007158B9"/>
    <w:rsid w:val="0071708B"/>
    <w:rsid w:val="00720496"/>
    <w:rsid w:val="00722804"/>
    <w:rsid w:val="0072516E"/>
    <w:rsid w:val="00727572"/>
    <w:rsid w:val="00731904"/>
    <w:rsid w:val="00734A45"/>
    <w:rsid w:val="00735598"/>
    <w:rsid w:val="00736FCF"/>
    <w:rsid w:val="00737C26"/>
    <w:rsid w:val="0074224C"/>
    <w:rsid w:val="00746B2E"/>
    <w:rsid w:val="00747439"/>
    <w:rsid w:val="00752E69"/>
    <w:rsid w:val="00756B62"/>
    <w:rsid w:val="007602BF"/>
    <w:rsid w:val="00760E50"/>
    <w:rsid w:val="00766513"/>
    <w:rsid w:val="007713DD"/>
    <w:rsid w:val="00774712"/>
    <w:rsid w:val="00784FAD"/>
    <w:rsid w:val="00785E88"/>
    <w:rsid w:val="00786653"/>
    <w:rsid w:val="00786EC1"/>
    <w:rsid w:val="00791DD4"/>
    <w:rsid w:val="00792337"/>
    <w:rsid w:val="00792BD1"/>
    <w:rsid w:val="00793434"/>
    <w:rsid w:val="00795759"/>
    <w:rsid w:val="007A1E8F"/>
    <w:rsid w:val="007A2594"/>
    <w:rsid w:val="007A3D24"/>
    <w:rsid w:val="007A529A"/>
    <w:rsid w:val="007A7B5D"/>
    <w:rsid w:val="007B0B8B"/>
    <w:rsid w:val="007B1345"/>
    <w:rsid w:val="007B2AC3"/>
    <w:rsid w:val="007B3946"/>
    <w:rsid w:val="007B5077"/>
    <w:rsid w:val="007B68FF"/>
    <w:rsid w:val="007B7492"/>
    <w:rsid w:val="007C13A6"/>
    <w:rsid w:val="007C2F06"/>
    <w:rsid w:val="007C31D5"/>
    <w:rsid w:val="007C32FB"/>
    <w:rsid w:val="007C74DC"/>
    <w:rsid w:val="007C75CE"/>
    <w:rsid w:val="007E1660"/>
    <w:rsid w:val="007E4A76"/>
    <w:rsid w:val="007E62AC"/>
    <w:rsid w:val="007F538B"/>
    <w:rsid w:val="007F7786"/>
    <w:rsid w:val="00800B3F"/>
    <w:rsid w:val="0080136C"/>
    <w:rsid w:val="00802C4C"/>
    <w:rsid w:val="008044E5"/>
    <w:rsid w:val="00804D37"/>
    <w:rsid w:val="00811021"/>
    <w:rsid w:val="00811D87"/>
    <w:rsid w:val="00820216"/>
    <w:rsid w:val="00820415"/>
    <w:rsid w:val="00826C61"/>
    <w:rsid w:val="00827AEF"/>
    <w:rsid w:val="008328E8"/>
    <w:rsid w:val="00833CD3"/>
    <w:rsid w:val="0083627E"/>
    <w:rsid w:val="00843999"/>
    <w:rsid w:val="0084656E"/>
    <w:rsid w:val="0085143F"/>
    <w:rsid w:val="0085293B"/>
    <w:rsid w:val="0085567C"/>
    <w:rsid w:val="00860F91"/>
    <w:rsid w:val="00861F60"/>
    <w:rsid w:val="00863A5C"/>
    <w:rsid w:val="008646C0"/>
    <w:rsid w:val="00870C3A"/>
    <w:rsid w:val="008739C9"/>
    <w:rsid w:val="008765B9"/>
    <w:rsid w:val="00880C9C"/>
    <w:rsid w:val="008847F9"/>
    <w:rsid w:val="0088717C"/>
    <w:rsid w:val="008913AA"/>
    <w:rsid w:val="0089312A"/>
    <w:rsid w:val="00893A49"/>
    <w:rsid w:val="00894D22"/>
    <w:rsid w:val="008A25C3"/>
    <w:rsid w:val="008A405A"/>
    <w:rsid w:val="008A43BB"/>
    <w:rsid w:val="008A6BAE"/>
    <w:rsid w:val="008A6E81"/>
    <w:rsid w:val="008A75FA"/>
    <w:rsid w:val="008A7AB0"/>
    <w:rsid w:val="008A7F40"/>
    <w:rsid w:val="008B6614"/>
    <w:rsid w:val="008C0D46"/>
    <w:rsid w:val="008C1103"/>
    <w:rsid w:val="008C23A5"/>
    <w:rsid w:val="008C53F8"/>
    <w:rsid w:val="008C5C22"/>
    <w:rsid w:val="008C7550"/>
    <w:rsid w:val="008D0CFD"/>
    <w:rsid w:val="008D239D"/>
    <w:rsid w:val="008D56A0"/>
    <w:rsid w:val="008D78C5"/>
    <w:rsid w:val="008E5C54"/>
    <w:rsid w:val="008E66C3"/>
    <w:rsid w:val="008F2B48"/>
    <w:rsid w:val="008F2D09"/>
    <w:rsid w:val="008F6569"/>
    <w:rsid w:val="00907F43"/>
    <w:rsid w:val="009106F5"/>
    <w:rsid w:val="009152B2"/>
    <w:rsid w:val="00915F3A"/>
    <w:rsid w:val="00917CF0"/>
    <w:rsid w:val="009229B5"/>
    <w:rsid w:val="009273C7"/>
    <w:rsid w:val="00927E21"/>
    <w:rsid w:val="00932952"/>
    <w:rsid w:val="00932F4F"/>
    <w:rsid w:val="00935EEA"/>
    <w:rsid w:val="009360FF"/>
    <w:rsid w:val="009426A6"/>
    <w:rsid w:val="009447B0"/>
    <w:rsid w:val="00951347"/>
    <w:rsid w:val="00955043"/>
    <w:rsid w:val="00955342"/>
    <w:rsid w:val="00957352"/>
    <w:rsid w:val="00957980"/>
    <w:rsid w:val="00957E4D"/>
    <w:rsid w:val="00962263"/>
    <w:rsid w:val="0096520A"/>
    <w:rsid w:val="00965D46"/>
    <w:rsid w:val="009722AD"/>
    <w:rsid w:val="00972459"/>
    <w:rsid w:val="0097275F"/>
    <w:rsid w:val="00972E7E"/>
    <w:rsid w:val="0097309B"/>
    <w:rsid w:val="0097413B"/>
    <w:rsid w:val="0097479E"/>
    <w:rsid w:val="009809E1"/>
    <w:rsid w:val="00985DC9"/>
    <w:rsid w:val="00987740"/>
    <w:rsid w:val="00990436"/>
    <w:rsid w:val="00993641"/>
    <w:rsid w:val="00993C22"/>
    <w:rsid w:val="009949BE"/>
    <w:rsid w:val="0099613C"/>
    <w:rsid w:val="00996843"/>
    <w:rsid w:val="00996F9B"/>
    <w:rsid w:val="009A68F8"/>
    <w:rsid w:val="009A6D05"/>
    <w:rsid w:val="009B2497"/>
    <w:rsid w:val="009B4A1B"/>
    <w:rsid w:val="009B539B"/>
    <w:rsid w:val="009B706F"/>
    <w:rsid w:val="009B7CB1"/>
    <w:rsid w:val="009C0923"/>
    <w:rsid w:val="009C1EE6"/>
    <w:rsid w:val="009C225F"/>
    <w:rsid w:val="009C233C"/>
    <w:rsid w:val="009C33BF"/>
    <w:rsid w:val="009C5720"/>
    <w:rsid w:val="009D151D"/>
    <w:rsid w:val="009D1A71"/>
    <w:rsid w:val="009D1E20"/>
    <w:rsid w:val="009D4907"/>
    <w:rsid w:val="009D6B92"/>
    <w:rsid w:val="009D7735"/>
    <w:rsid w:val="009E02B2"/>
    <w:rsid w:val="009E2B7E"/>
    <w:rsid w:val="009E514D"/>
    <w:rsid w:val="009E76E1"/>
    <w:rsid w:val="009E789D"/>
    <w:rsid w:val="009F008F"/>
    <w:rsid w:val="009F0CC7"/>
    <w:rsid w:val="009F3091"/>
    <w:rsid w:val="009F4742"/>
    <w:rsid w:val="009F7B46"/>
    <w:rsid w:val="00A027C6"/>
    <w:rsid w:val="00A03DD8"/>
    <w:rsid w:val="00A041D4"/>
    <w:rsid w:val="00A055C2"/>
    <w:rsid w:val="00A05E0A"/>
    <w:rsid w:val="00A07850"/>
    <w:rsid w:val="00A10138"/>
    <w:rsid w:val="00A112B2"/>
    <w:rsid w:val="00A20021"/>
    <w:rsid w:val="00A24195"/>
    <w:rsid w:val="00A26271"/>
    <w:rsid w:val="00A2760A"/>
    <w:rsid w:val="00A338F9"/>
    <w:rsid w:val="00A34713"/>
    <w:rsid w:val="00A34E6A"/>
    <w:rsid w:val="00A401AA"/>
    <w:rsid w:val="00A41371"/>
    <w:rsid w:val="00A41FFF"/>
    <w:rsid w:val="00A43240"/>
    <w:rsid w:val="00A45F07"/>
    <w:rsid w:val="00A50696"/>
    <w:rsid w:val="00A523A1"/>
    <w:rsid w:val="00A523DB"/>
    <w:rsid w:val="00A525A2"/>
    <w:rsid w:val="00A52DEE"/>
    <w:rsid w:val="00A534EC"/>
    <w:rsid w:val="00A5720D"/>
    <w:rsid w:val="00A57CA4"/>
    <w:rsid w:val="00A63ADC"/>
    <w:rsid w:val="00A73255"/>
    <w:rsid w:val="00A75714"/>
    <w:rsid w:val="00A761CE"/>
    <w:rsid w:val="00A821D5"/>
    <w:rsid w:val="00A86994"/>
    <w:rsid w:val="00A86CFD"/>
    <w:rsid w:val="00A95B3F"/>
    <w:rsid w:val="00A95E15"/>
    <w:rsid w:val="00AA095B"/>
    <w:rsid w:val="00AA1C79"/>
    <w:rsid w:val="00AA38C9"/>
    <w:rsid w:val="00AA3D8A"/>
    <w:rsid w:val="00AA4109"/>
    <w:rsid w:val="00AA5A6F"/>
    <w:rsid w:val="00AB0C65"/>
    <w:rsid w:val="00AB4A65"/>
    <w:rsid w:val="00AB74B0"/>
    <w:rsid w:val="00AC2A27"/>
    <w:rsid w:val="00AC3A11"/>
    <w:rsid w:val="00AC5BED"/>
    <w:rsid w:val="00AC7807"/>
    <w:rsid w:val="00AD00B0"/>
    <w:rsid w:val="00AD397C"/>
    <w:rsid w:val="00AD521F"/>
    <w:rsid w:val="00AD77A9"/>
    <w:rsid w:val="00AE085E"/>
    <w:rsid w:val="00AE3ED7"/>
    <w:rsid w:val="00AE63B3"/>
    <w:rsid w:val="00AE6479"/>
    <w:rsid w:val="00AF5F15"/>
    <w:rsid w:val="00AF6EA7"/>
    <w:rsid w:val="00B01921"/>
    <w:rsid w:val="00B03596"/>
    <w:rsid w:val="00B03E7A"/>
    <w:rsid w:val="00B061F2"/>
    <w:rsid w:val="00B108BF"/>
    <w:rsid w:val="00B17544"/>
    <w:rsid w:val="00B17D75"/>
    <w:rsid w:val="00B20384"/>
    <w:rsid w:val="00B2424B"/>
    <w:rsid w:val="00B242ED"/>
    <w:rsid w:val="00B24CE0"/>
    <w:rsid w:val="00B24F2A"/>
    <w:rsid w:val="00B24F85"/>
    <w:rsid w:val="00B3177D"/>
    <w:rsid w:val="00B3635A"/>
    <w:rsid w:val="00B36AE7"/>
    <w:rsid w:val="00B433D7"/>
    <w:rsid w:val="00B534D8"/>
    <w:rsid w:val="00B56CB4"/>
    <w:rsid w:val="00B60B8E"/>
    <w:rsid w:val="00B63A94"/>
    <w:rsid w:val="00B6551E"/>
    <w:rsid w:val="00B65FAA"/>
    <w:rsid w:val="00B66698"/>
    <w:rsid w:val="00B673D9"/>
    <w:rsid w:val="00B81EF8"/>
    <w:rsid w:val="00B837A7"/>
    <w:rsid w:val="00B85A10"/>
    <w:rsid w:val="00B86A79"/>
    <w:rsid w:val="00B91A7B"/>
    <w:rsid w:val="00B927FA"/>
    <w:rsid w:val="00B934DC"/>
    <w:rsid w:val="00B93BF4"/>
    <w:rsid w:val="00BA4287"/>
    <w:rsid w:val="00BA46F7"/>
    <w:rsid w:val="00BA78BD"/>
    <w:rsid w:val="00BB314E"/>
    <w:rsid w:val="00BB3C3C"/>
    <w:rsid w:val="00BB3F40"/>
    <w:rsid w:val="00BC4300"/>
    <w:rsid w:val="00BC542E"/>
    <w:rsid w:val="00BD5F81"/>
    <w:rsid w:val="00BD6175"/>
    <w:rsid w:val="00BE1FEC"/>
    <w:rsid w:val="00BE2865"/>
    <w:rsid w:val="00BE531A"/>
    <w:rsid w:val="00BF45FE"/>
    <w:rsid w:val="00BF4CB7"/>
    <w:rsid w:val="00BF5C8E"/>
    <w:rsid w:val="00BF5E7A"/>
    <w:rsid w:val="00C039A2"/>
    <w:rsid w:val="00C03A41"/>
    <w:rsid w:val="00C03DB1"/>
    <w:rsid w:val="00C0484D"/>
    <w:rsid w:val="00C04CD1"/>
    <w:rsid w:val="00C05332"/>
    <w:rsid w:val="00C05675"/>
    <w:rsid w:val="00C1019A"/>
    <w:rsid w:val="00C1239D"/>
    <w:rsid w:val="00C17CD7"/>
    <w:rsid w:val="00C207C6"/>
    <w:rsid w:val="00C232EF"/>
    <w:rsid w:val="00C27D03"/>
    <w:rsid w:val="00C306EE"/>
    <w:rsid w:val="00C329EB"/>
    <w:rsid w:val="00C33D6F"/>
    <w:rsid w:val="00C3511D"/>
    <w:rsid w:val="00C3698C"/>
    <w:rsid w:val="00C37969"/>
    <w:rsid w:val="00C37A09"/>
    <w:rsid w:val="00C42F1F"/>
    <w:rsid w:val="00C4430D"/>
    <w:rsid w:val="00C4463F"/>
    <w:rsid w:val="00C470B4"/>
    <w:rsid w:val="00C51704"/>
    <w:rsid w:val="00C54DE1"/>
    <w:rsid w:val="00C574F5"/>
    <w:rsid w:val="00C618CF"/>
    <w:rsid w:val="00C61ED8"/>
    <w:rsid w:val="00C62660"/>
    <w:rsid w:val="00C6491E"/>
    <w:rsid w:val="00C716E6"/>
    <w:rsid w:val="00C7682F"/>
    <w:rsid w:val="00C804C3"/>
    <w:rsid w:val="00C842FD"/>
    <w:rsid w:val="00C87035"/>
    <w:rsid w:val="00C874CB"/>
    <w:rsid w:val="00C901AB"/>
    <w:rsid w:val="00C9095C"/>
    <w:rsid w:val="00CA3760"/>
    <w:rsid w:val="00CA3FCA"/>
    <w:rsid w:val="00CB5748"/>
    <w:rsid w:val="00CB5C90"/>
    <w:rsid w:val="00CC05D4"/>
    <w:rsid w:val="00CC2040"/>
    <w:rsid w:val="00CC2A2E"/>
    <w:rsid w:val="00CC69C0"/>
    <w:rsid w:val="00CC6D0A"/>
    <w:rsid w:val="00CD2CF7"/>
    <w:rsid w:val="00CD7BA8"/>
    <w:rsid w:val="00CE08E0"/>
    <w:rsid w:val="00CE11BE"/>
    <w:rsid w:val="00CE4BBB"/>
    <w:rsid w:val="00CE4EE2"/>
    <w:rsid w:val="00CF45C2"/>
    <w:rsid w:val="00CF567F"/>
    <w:rsid w:val="00CF7F5F"/>
    <w:rsid w:val="00CF7FCE"/>
    <w:rsid w:val="00D00E92"/>
    <w:rsid w:val="00D02865"/>
    <w:rsid w:val="00D02DEF"/>
    <w:rsid w:val="00D04B92"/>
    <w:rsid w:val="00D063E5"/>
    <w:rsid w:val="00D102CE"/>
    <w:rsid w:val="00D118DE"/>
    <w:rsid w:val="00D1257C"/>
    <w:rsid w:val="00D14407"/>
    <w:rsid w:val="00D15EA7"/>
    <w:rsid w:val="00D15EFD"/>
    <w:rsid w:val="00D167D1"/>
    <w:rsid w:val="00D16C8F"/>
    <w:rsid w:val="00D171A2"/>
    <w:rsid w:val="00D2059F"/>
    <w:rsid w:val="00D20905"/>
    <w:rsid w:val="00D21DA0"/>
    <w:rsid w:val="00D242BB"/>
    <w:rsid w:val="00D25A0E"/>
    <w:rsid w:val="00D25A1C"/>
    <w:rsid w:val="00D2654E"/>
    <w:rsid w:val="00D26912"/>
    <w:rsid w:val="00D27A95"/>
    <w:rsid w:val="00D32427"/>
    <w:rsid w:val="00D32555"/>
    <w:rsid w:val="00D357E7"/>
    <w:rsid w:val="00D4253B"/>
    <w:rsid w:val="00D442B9"/>
    <w:rsid w:val="00D447E9"/>
    <w:rsid w:val="00D471B3"/>
    <w:rsid w:val="00D47C61"/>
    <w:rsid w:val="00D51D09"/>
    <w:rsid w:val="00D56605"/>
    <w:rsid w:val="00D57339"/>
    <w:rsid w:val="00D57A32"/>
    <w:rsid w:val="00D64960"/>
    <w:rsid w:val="00D64E99"/>
    <w:rsid w:val="00D71F4D"/>
    <w:rsid w:val="00D7211A"/>
    <w:rsid w:val="00D7463D"/>
    <w:rsid w:val="00D8005D"/>
    <w:rsid w:val="00D80E82"/>
    <w:rsid w:val="00D82277"/>
    <w:rsid w:val="00D83B40"/>
    <w:rsid w:val="00D850E4"/>
    <w:rsid w:val="00D852A7"/>
    <w:rsid w:val="00D87335"/>
    <w:rsid w:val="00D9106A"/>
    <w:rsid w:val="00D93795"/>
    <w:rsid w:val="00D971D4"/>
    <w:rsid w:val="00DA02C7"/>
    <w:rsid w:val="00DA1BA9"/>
    <w:rsid w:val="00DA33ED"/>
    <w:rsid w:val="00DA7BDB"/>
    <w:rsid w:val="00DB0A5D"/>
    <w:rsid w:val="00DB1E63"/>
    <w:rsid w:val="00DB36BB"/>
    <w:rsid w:val="00DB4B8F"/>
    <w:rsid w:val="00DB6272"/>
    <w:rsid w:val="00DB6A31"/>
    <w:rsid w:val="00DB7AD8"/>
    <w:rsid w:val="00DC00F3"/>
    <w:rsid w:val="00DC280F"/>
    <w:rsid w:val="00DC2BA8"/>
    <w:rsid w:val="00DC60B8"/>
    <w:rsid w:val="00DC78CC"/>
    <w:rsid w:val="00DD026F"/>
    <w:rsid w:val="00DD07FA"/>
    <w:rsid w:val="00DE0384"/>
    <w:rsid w:val="00DE1D58"/>
    <w:rsid w:val="00DE232E"/>
    <w:rsid w:val="00DE2C06"/>
    <w:rsid w:val="00DE4D68"/>
    <w:rsid w:val="00DE6F93"/>
    <w:rsid w:val="00DF31DB"/>
    <w:rsid w:val="00DF56F1"/>
    <w:rsid w:val="00DF5F77"/>
    <w:rsid w:val="00DF600E"/>
    <w:rsid w:val="00DF67B9"/>
    <w:rsid w:val="00DF709D"/>
    <w:rsid w:val="00E003AF"/>
    <w:rsid w:val="00E075EB"/>
    <w:rsid w:val="00E13DFE"/>
    <w:rsid w:val="00E15B54"/>
    <w:rsid w:val="00E23A51"/>
    <w:rsid w:val="00E23A92"/>
    <w:rsid w:val="00E342D3"/>
    <w:rsid w:val="00E34F6F"/>
    <w:rsid w:val="00E359C9"/>
    <w:rsid w:val="00E3639A"/>
    <w:rsid w:val="00E37114"/>
    <w:rsid w:val="00E37350"/>
    <w:rsid w:val="00E37A2F"/>
    <w:rsid w:val="00E45182"/>
    <w:rsid w:val="00E455FE"/>
    <w:rsid w:val="00E5255F"/>
    <w:rsid w:val="00E568BE"/>
    <w:rsid w:val="00E60738"/>
    <w:rsid w:val="00E6210F"/>
    <w:rsid w:val="00E62123"/>
    <w:rsid w:val="00E62EC4"/>
    <w:rsid w:val="00E6354F"/>
    <w:rsid w:val="00E661F4"/>
    <w:rsid w:val="00E73A2E"/>
    <w:rsid w:val="00E7421F"/>
    <w:rsid w:val="00E76B9E"/>
    <w:rsid w:val="00E77349"/>
    <w:rsid w:val="00E803DC"/>
    <w:rsid w:val="00E84A02"/>
    <w:rsid w:val="00E84D30"/>
    <w:rsid w:val="00E85CEE"/>
    <w:rsid w:val="00E904E9"/>
    <w:rsid w:val="00E91F4E"/>
    <w:rsid w:val="00E95CA5"/>
    <w:rsid w:val="00E96C9D"/>
    <w:rsid w:val="00EA2F0E"/>
    <w:rsid w:val="00EA59D5"/>
    <w:rsid w:val="00EB204F"/>
    <w:rsid w:val="00EB56A4"/>
    <w:rsid w:val="00EC0324"/>
    <w:rsid w:val="00EC09A1"/>
    <w:rsid w:val="00EC70E2"/>
    <w:rsid w:val="00EC787F"/>
    <w:rsid w:val="00EC79EF"/>
    <w:rsid w:val="00ED2017"/>
    <w:rsid w:val="00ED2607"/>
    <w:rsid w:val="00ED2802"/>
    <w:rsid w:val="00ED3383"/>
    <w:rsid w:val="00ED4367"/>
    <w:rsid w:val="00ED4BF2"/>
    <w:rsid w:val="00ED4C8D"/>
    <w:rsid w:val="00EE2483"/>
    <w:rsid w:val="00EE2AE3"/>
    <w:rsid w:val="00EE341E"/>
    <w:rsid w:val="00EE52FE"/>
    <w:rsid w:val="00F006F4"/>
    <w:rsid w:val="00F0217C"/>
    <w:rsid w:val="00F0367E"/>
    <w:rsid w:val="00F058A4"/>
    <w:rsid w:val="00F06D58"/>
    <w:rsid w:val="00F07376"/>
    <w:rsid w:val="00F128E2"/>
    <w:rsid w:val="00F13C67"/>
    <w:rsid w:val="00F145B0"/>
    <w:rsid w:val="00F149F2"/>
    <w:rsid w:val="00F17518"/>
    <w:rsid w:val="00F17F2A"/>
    <w:rsid w:val="00F2017D"/>
    <w:rsid w:val="00F21AD9"/>
    <w:rsid w:val="00F2666F"/>
    <w:rsid w:val="00F26ED9"/>
    <w:rsid w:val="00F31169"/>
    <w:rsid w:val="00F316C8"/>
    <w:rsid w:val="00F3444B"/>
    <w:rsid w:val="00F3447D"/>
    <w:rsid w:val="00F35342"/>
    <w:rsid w:val="00F36CAA"/>
    <w:rsid w:val="00F4527D"/>
    <w:rsid w:val="00F45540"/>
    <w:rsid w:val="00F45FA8"/>
    <w:rsid w:val="00F51F17"/>
    <w:rsid w:val="00F6200F"/>
    <w:rsid w:val="00F621CA"/>
    <w:rsid w:val="00F64447"/>
    <w:rsid w:val="00F667BC"/>
    <w:rsid w:val="00F72025"/>
    <w:rsid w:val="00F72288"/>
    <w:rsid w:val="00F769B0"/>
    <w:rsid w:val="00F8089F"/>
    <w:rsid w:val="00F81109"/>
    <w:rsid w:val="00F84EA8"/>
    <w:rsid w:val="00F85F22"/>
    <w:rsid w:val="00F9214B"/>
    <w:rsid w:val="00F938B5"/>
    <w:rsid w:val="00F9676B"/>
    <w:rsid w:val="00FA4D3F"/>
    <w:rsid w:val="00FB15F8"/>
    <w:rsid w:val="00FB2559"/>
    <w:rsid w:val="00FB533A"/>
    <w:rsid w:val="00FB551C"/>
    <w:rsid w:val="00FB5D37"/>
    <w:rsid w:val="00FC12C4"/>
    <w:rsid w:val="00FC27B1"/>
    <w:rsid w:val="00FC296D"/>
    <w:rsid w:val="00FC2A87"/>
    <w:rsid w:val="00FC482F"/>
    <w:rsid w:val="00FC7426"/>
    <w:rsid w:val="00FD44C4"/>
    <w:rsid w:val="00FD5378"/>
    <w:rsid w:val="00FD5DE0"/>
    <w:rsid w:val="00FD656C"/>
    <w:rsid w:val="00FE145A"/>
    <w:rsid w:val="00FE20C4"/>
    <w:rsid w:val="00FE487B"/>
    <w:rsid w:val="00FE4E84"/>
    <w:rsid w:val="00FE772E"/>
    <w:rsid w:val="00FF1AE0"/>
    <w:rsid w:val="00FF5336"/>
    <w:rsid w:val="00FF683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F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C1EFE"/>
    <w:rPr>
      <w:rFonts w:cs="Times New Roman"/>
      <w:b/>
      <w:bCs/>
    </w:rPr>
  </w:style>
  <w:style w:type="paragraph" w:styleId="NormalWeb">
    <w:name w:val="Normal (Web)"/>
    <w:basedOn w:val="Normal"/>
    <w:uiPriority w:val="99"/>
    <w:rsid w:val="002C1EFE"/>
    <w:pPr>
      <w:spacing w:before="100" w:beforeAutospacing="1" w:after="100" w:afterAutospacing="1"/>
    </w:pPr>
  </w:style>
  <w:style w:type="character" w:styleId="Hyperlink">
    <w:name w:val="Hyperlink"/>
    <w:basedOn w:val="DefaultParagraphFont"/>
    <w:uiPriority w:val="99"/>
    <w:rsid w:val="002C1EFE"/>
    <w:rPr>
      <w:rFonts w:cs="Times New Roman"/>
      <w:color w:val="0000FF"/>
      <w:u w:val="single"/>
    </w:rPr>
  </w:style>
  <w:style w:type="character" w:customStyle="1" w:styleId="EmailStyle18">
    <w:name w:val="EmailStyle181"/>
    <w:aliases w:val="EmailStyle181"/>
    <w:basedOn w:val="DefaultParagraphFont"/>
    <w:uiPriority w:val="99"/>
    <w:semiHidden/>
    <w:personal/>
    <w:rsid w:val="002C1EFE"/>
    <w:rPr>
      <w:rFonts w:ascii="Arial" w:hAnsi="Arial" w:cs="Arial"/>
      <w:color w:val="auto"/>
      <w:sz w:val="20"/>
      <w:szCs w:val="20"/>
    </w:rPr>
  </w:style>
  <w:style w:type="paragraph" w:styleId="BalloonText">
    <w:name w:val="Balloon Text"/>
    <w:basedOn w:val="Normal"/>
    <w:link w:val="BalloonTextChar"/>
    <w:uiPriority w:val="99"/>
    <w:rsid w:val="00EC787F"/>
    <w:rPr>
      <w:rFonts w:ascii="Segoe UI" w:hAnsi="Segoe UI" w:cs="Segoe UI"/>
      <w:sz w:val="18"/>
      <w:szCs w:val="18"/>
    </w:rPr>
  </w:style>
  <w:style w:type="character" w:customStyle="1" w:styleId="BalloonTextChar">
    <w:name w:val="Balloon Text Char"/>
    <w:basedOn w:val="DefaultParagraphFont"/>
    <w:link w:val="BalloonText"/>
    <w:uiPriority w:val="99"/>
    <w:locked/>
    <w:rsid w:val="00EC78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9786486">
      <w:marLeft w:val="0"/>
      <w:marRight w:val="0"/>
      <w:marTop w:val="0"/>
      <w:marBottom w:val="0"/>
      <w:divBdr>
        <w:top w:val="none" w:sz="0" w:space="0" w:color="auto"/>
        <w:left w:val="none" w:sz="0" w:space="0" w:color="auto"/>
        <w:bottom w:val="none" w:sz="0" w:space="0" w:color="auto"/>
        <w:right w:val="none" w:sz="0" w:space="0" w:color="auto"/>
      </w:divBdr>
      <w:divsChild>
        <w:div w:id="449786480">
          <w:marLeft w:val="0"/>
          <w:marRight w:val="0"/>
          <w:marTop w:val="0"/>
          <w:marBottom w:val="0"/>
          <w:divBdr>
            <w:top w:val="none" w:sz="0" w:space="0" w:color="auto"/>
            <w:left w:val="none" w:sz="0" w:space="0" w:color="auto"/>
            <w:bottom w:val="none" w:sz="0" w:space="0" w:color="auto"/>
            <w:right w:val="none" w:sz="0" w:space="0" w:color="auto"/>
          </w:divBdr>
          <w:divsChild>
            <w:div w:id="449786488">
              <w:marLeft w:val="0"/>
              <w:marRight w:val="0"/>
              <w:marTop w:val="0"/>
              <w:marBottom w:val="0"/>
              <w:divBdr>
                <w:top w:val="none" w:sz="0" w:space="0" w:color="auto"/>
                <w:left w:val="none" w:sz="0" w:space="0" w:color="auto"/>
                <w:bottom w:val="none" w:sz="0" w:space="0" w:color="auto"/>
                <w:right w:val="none" w:sz="0" w:space="0" w:color="auto"/>
              </w:divBdr>
              <w:divsChild>
                <w:div w:id="449786484">
                  <w:marLeft w:val="96"/>
                  <w:marRight w:val="0"/>
                  <w:marTop w:val="0"/>
                  <w:marBottom w:val="0"/>
                  <w:divBdr>
                    <w:top w:val="none" w:sz="0" w:space="0" w:color="auto"/>
                    <w:left w:val="single" w:sz="6" w:space="6" w:color="CCCCCC"/>
                    <w:bottom w:val="none" w:sz="0" w:space="0" w:color="auto"/>
                    <w:right w:val="none" w:sz="0" w:space="0" w:color="auto"/>
                  </w:divBdr>
                  <w:divsChild>
                    <w:div w:id="449786481">
                      <w:marLeft w:val="0"/>
                      <w:marRight w:val="0"/>
                      <w:marTop w:val="0"/>
                      <w:marBottom w:val="0"/>
                      <w:divBdr>
                        <w:top w:val="none" w:sz="0" w:space="0" w:color="auto"/>
                        <w:left w:val="none" w:sz="0" w:space="0" w:color="auto"/>
                        <w:bottom w:val="none" w:sz="0" w:space="0" w:color="auto"/>
                        <w:right w:val="none" w:sz="0" w:space="0" w:color="auto"/>
                      </w:divBdr>
                      <w:divsChild>
                        <w:div w:id="449786483">
                          <w:marLeft w:val="0"/>
                          <w:marRight w:val="0"/>
                          <w:marTop w:val="0"/>
                          <w:marBottom w:val="0"/>
                          <w:divBdr>
                            <w:top w:val="none" w:sz="0" w:space="0" w:color="auto"/>
                            <w:left w:val="none" w:sz="0" w:space="0" w:color="auto"/>
                            <w:bottom w:val="none" w:sz="0" w:space="0" w:color="auto"/>
                            <w:right w:val="none" w:sz="0" w:space="0" w:color="auto"/>
                          </w:divBdr>
                          <w:divsChild>
                            <w:div w:id="449786489">
                              <w:marLeft w:val="0"/>
                              <w:marRight w:val="0"/>
                              <w:marTop w:val="0"/>
                              <w:marBottom w:val="0"/>
                              <w:divBdr>
                                <w:top w:val="none" w:sz="0" w:space="0" w:color="auto"/>
                                <w:left w:val="none" w:sz="0" w:space="0" w:color="auto"/>
                                <w:bottom w:val="none" w:sz="0" w:space="0" w:color="auto"/>
                                <w:right w:val="none" w:sz="0" w:space="0" w:color="auto"/>
                              </w:divBdr>
                              <w:divsChild>
                                <w:div w:id="449786487">
                                  <w:marLeft w:val="0"/>
                                  <w:marRight w:val="0"/>
                                  <w:marTop w:val="0"/>
                                  <w:marBottom w:val="0"/>
                                  <w:divBdr>
                                    <w:top w:val="none" w:sz="0" w:space="0" w:color="auto"/>
                                    <w:left w:val="none" w:sz="0" w:space="0" w:color="auto"/>
                                    <w:bottom w:val="none" w:sz="0" w:space="0" w:color="auto"/>
                                    <w:right w:val="none" w:sz="0" w:space="0" w:color="auto"/>
                                  </w:divBdr>
                                  <w:divsChild>
                                    <w:div w:id="449786485">
                                      <w:marLeft w:val="0"/>
                                      <w:marRight w:val="0"/>
                                      <w:marTop w:val="0"/>
                                      <w:marBottom w:val="0"/>
                                      <w:divBdr>
                                        <w:top w:val="none" w:sz="0" w:space="0" w:color="auto"/>
                                        <w:left w:val="none" w:sz="0" w:space="0" w:color="auto"/>
                                        <w:bottom w:val="none" w:sz="0" w:space="0" w:color="auto"/>
                                        <w:right w:val="none" w:sz="0" w:space="0" w:color="auto"/>
                                      </w:divBdr>
                                      <w:divsChild>
                                        <w:div w:id="4497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osiodikaio.gr" TargetMode="External"/><Relationship Id="rId3" Type="http://schemas.openxmlformats.org/officeDocument/2006/relationships/settings" Target="settings.xml"/><Relationship Id="rId7" Type="http://schemas.openxmlformats.org/officeDocument/2006/relationships/hyperlink" Target="mailto:info@dimosiodikaio.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iodikaio.gr" TargetMode="External"/><Relationship Id="rId11" Type="http://schemas.openxmlformats.org/officeDocument/2006/relationships/fontTable" Target="fontTable.xml"/><Relationship Id="rId5" Type="http://schemas.openxmlformats.org/officeDocument/2006/relationships/hyperlink" Target="http://www.dimosiodikaio.gr" TargetMode="External"/><Relationship Id="rId10" Type="http://schemas.openxmlformats.org/officeDocument/2006/relationships/hyperlink" Target="mailto:info@dimosiodikaio.gr" TargetMode="External"/><Relationship Id="rId4" Type="http://schemas.openxmlformats.org/officeDocument/2006/relationships/webSettings" Target="webSettings.xml"/><Relationship Id="rId9" Type="http://schemas.openxmlformats.org/officeDocument/2006/relationships/hyperlink" Target="http://www.publiclaw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1167</Words>
  <Characters>7032</Characters>
  <Application>Microsoft Office Outlook</Application>
  <DocSecurity>0</DocSecurity>
  <Lines>0</Lines>
  <Paragraphs>0</Paragraphs>
  <ScaleCrop>false</ScaleCrop>
  <Company>SYNIGOROS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ΕΛΛΗΝΩΝ ΔΗΜΟΣΙΟΛΟΓΩΝ (ΕΕΔ)</dc:title>
  <dc:subject/>
  <dc:creator>TZEM_BAS</dc:creator>
  <cp:keywords/>
  <dc:description/>
  <cp:lastModifiedBy>TZEM_BAS</cp:lastModifiedBy>
  <cp:revision>8</cp:revision>
  <cp:lastPrinted>2015-09-28T12:00:00Z</cp:lastPrinted>
  <dcterms:created xsi:type="dcterms:W3CDTF">2016-02-18T10:29:00Z</dcterms:created>
  <dcterms:modified xsi:type="dcterms:W3CDTF">2016-02-18T12:14:00Z</dcterms:modified>
</cp:coreProperties>
</file>