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5F" w:rsidRPr="002E1E99" w:rsidRDefault="002E1E99" w:rsidP="003E175F">
      <w:pPr>
        <w:jc w:val="both"/>
        <w:rPr>
          <w:sz w:val="40"/>
          <w:szCs w:val="40"/>
        </w:rPr>
      </w:pPr>
      <w:r>
        <w:rPr>
          <w:sz w:val="40"/>
          <w:szCs w:val="40"/>
          <w:lang w:val="en-US"/>
        </w:rPr>
        <w:t>X</w:t>
      </w:r>
      <w:proofErr w:type="spellStart"/>
      <w:r>
        <w:rPr>
          <w:sz w:val="40"/>
          <w:szCs w:val="40"/>
        </w:rPr>
        <w:t>αιρετισμός</w:t>
      </w:r>
      <w:proofErr w:type="spellEnd"/>
      <w:r>
        <w:rPr>
          <w:sz w:val="40"/>
          <w:szCs w:val="40"/>
        </w:rPr>
        <w:t xml:space="preserve"> Προέδρου ΔΣΑ Β. Αλεξανδρή, στην εκδήλωση για τον «Ευρωπαϊκή Ημέρα Δικηγόρου»</w:t>
      </w:r>
    </w:p>
    <w:p w:rsidR="002E1E99" w:rsidRDefault="002E1E99" w:rsidP="003E175F">
      <w:pPr>
        <w:jc w:val="both"/>
        <w:rPr>
          <w:sz w:val="40"/>
          <w:szCs w:val="40"/>
        </w:rPr>
      </w:pPr>
    </w:p>
    <w:p w:rsidR="00001D5F" w:rsidRPr="002E1E99" w:rsidRDefault="002E1E99" w:rsidP="003E175F">
      <w:pPr>
        <w:jc w:val="both"/>
        <w:rPr>
          <w:sz w:val="40"/>
          <w:szCs w:val="40"/>
        </w:rPr>
      </w:pPr>
      <w:r>
        <w:rPr>
          <w:sz w:val="40"/>
          <w:szCs w:val="40"/>
        </w:rPr>
        <w:t>Κυρίες και κύριοι</w:t>
      </w:r>
      <w:r w:rsidRPr="002E1E99">
        <w:rPr>
          <w:sz w:val="40"/>
          <w:szCs w:val="40"/>
        </w:rPr>
        <w:t>,</w:t>
      </w:r>
    </w:p>
    <w:p w:rsidR="006D54A8" w:rsidRPr="002E1E99" w:rsidRDefault="003E175F" w:rsidP="003E175F">
      <w:pPr>
        <w:jc w:val="both"/>
        <w:rPr>
          <w:sz w:val="40"/>
          <w:szCs w:val="40"/>
        </w:rPr>
      </w:pPr>
      <w:r w:rsidRPr="00001D5F">
        <w:rPr>
          <w:sz w:val="40"/>
          <w:szCs w:val="40"/>
        </w:rPr>
        <w:t>Αγαπητοί συνάδελφοι</w:t>
      </w:r>
      <w:r w:rsidR="0069718E">
        <w:rPr>
          <w:sz w:val="40"/>
          <w:szCs w:val="40"/>
        </w:rPr>
        <w:t>,</w:t>
      </w:r>
    </w:p>
    <w:p w:rsidR="00001D5F" w:rsidRPr="002E1E99" w:rsidRDefault="00001D5F" w:rsidP="003E175F">
      <w:pPr>
        <w:jc w:val="both"/>
        <w:rPr>
          <w:sz w:val="40"/>
          <w:szCs w:val="40"/>
        </w:rPr>
      </w:pPr>
    </w:p>
    <w:p w:rsidR="003E175F" w:rsidRPr="00001D5F" w:rsidRDefault="003E175F" w:rsidP="003E175F">
      <w:pPr>
        <w:jc w:val="both"/>
        <w:rPr>
          <w:sz w:val="40"/>
          <w:szCs w:val="40"/>
        </w:rPr>
      </w:pPr>
      <w:r w:rsidRPr="00001D5F">
        <w:rPr>
          <w:sz w:val="40"/>
          <w:szCs w:val="40"/>
        </w:rPr>
        <w:t>Η σημερινή εκδήλωση είναι ιδιαίτερη. Δεν έχει απλώς έναν εορταστικό, αλλά έναν βαθιά θεσμικό χαρακτήρα.</w:t>
      </w:r>
    </w:p>
    <w:p w:rsidR="003E175F" w:rsidRPr="00001D5F" w:rsidRDefault="003E175F" w:rsidP="003E175F">
      <w:pPr>
        <w:jc w:val="both"/>
        <w:rPr>
          <w:sz w:val="40"/>
          <w:szCs w:val="40"/>
        </w:rPr>
      </w:pPr>
      <w:r w:rsidRPr="00001D5F">
        <w:rPr>
          <w:sz w:val="40"/>
          <w:szCs w:val="40"/>
        </w:rPr>
        <w:t xml:space="preserve">Κατόπιν πρωτοβουλίας του Συμβουλίου των Ευρωπαϊκών Δικηγορικών Συλλόγων, </w:t>
      </w:r>
      <w:r w:rsidR="00DC6E3C">
        <w:rPr>
          <w:sz w:val="40"/>
          <w:szCs w:val="40"/>
        </w:rPr>
        <w:t xml:space="preserve"> </w:t>
      </w:r>
      <w:r w:rsidRPr="00001D5F">
        <w:rPr>
          <w:sz w:val="40"/>
          <w:szCs w:val="40"/>
        </w:rPr>
        <w:t>καθιερώθηκε για πρώτη φορά φέτος η 10</w:t>
      </w:r>
      <w:r w:rsidRPr="00001D5F">
        <w:rPr>
          <w:sz w:val="40"/>
          <w:szCs w:val="40"/>
          <w:vertAlign w:val="superscript"/>
        </w:rPr>
        <w:t>η</w:t>
      </w:r>
      <w:r w:rsidRPr="00001D5F">
        <w:rPr>
          <w:sz w:val="40"/>
          <w:szCs w:val="40"/>
        </w:rPr>
        <w:t xml:space="preserve"> Δεκεμβρίου ως ημέρα αφιερωμένη στους δικηγόρους όλης της Ευρώπης. Στις κοινές μας αξίες και την προώθησή τους. Στον κοινό μας θεσμικό ρόλο για την ορθή απονομή της δικαιοσύνης, τη διασφάλιση του κράτους δικαίου, την προάσπιση </w:t>
      </w:r>
      <w:r w:rsidR="006E599B" w:rsidRPr="00001D5F">
        <w:rPr>
          <w:sz w:val="40"/>
          <w:szCs w:val="40"/>
        </w:rPr>
        <w:t>των</w:t>
      </w:r>
      <w:r w:rsidRPr="00001D5F">
        <w:rPr>
          <w:sz w:val="40"/>
          <w:szCs w:val="40"/>
        </w:rPr>
        <w:t xml:space="preserve"> ατομικών δικαιωμάτων.</w:t>
      </w:r>
    </w:p>
    <w:p w:rsidR="003E175F" w:rsidRPr="00001D5F" w:rsidRDefault="006E599B" w:rsidP="003E175F">
      <w:pPr>
        <w:jc w:val="both"/>
        <w:rPr>
          <w:sz w:val="40"/>
          <w:szCs w:val="40"/>
        </w:rPr>
      </w:pPr>
      <w:r w:rsidRPr="00001D5F">
        <w:rPr>
          <w:sz w:val="40"/>
          <w:szCs w:val="40"/>
        </w:rPr>
        <w:t xml:space="preserve">Δεν είναι τυχαίο ότι η εδραίωση αυτής της εθνικής ημέρας σε ευρωπαϊκό επίπεδο συμπίπτει με την παγκόσμια ημέρα Ανθρωπίνων Δικαιωμάτων, </w:t>
      </w:r>
      <w:r w:rsidRPr="00001D5F">
        <w:rPr>
          <w:sz w:val="40"/>
          <w:szCs w:val="40"/>
        </w:rPr>
        <w:lastRenderedPageBreak/>
        <w:t>όπως αυτή καθιερώθηκε από τον Οργανισμό Ηνωμένων Εθνών.</w:t>
      </w:r>
    </w:p>
    <w:p w:rsidR="001C0D2D" w:rsidRPr="00001D5F" w:rsidRDefault="006E599B" w:rsidP="003E175F">
      <w:pPr>
        <w:jc w:val="both"/>
        <w:rPr>
          <w:sz w:val="40"/>
          <w:szCs w:val="40"/>
        </w:rPr>
      </w:pPr>
      <w:r w:rsidRPr="00001D5F">
        <w:rPr>
          <w:sz w:val="40"/>
          <w:szCs w:val="40"/>
        </w:rPr>
        <w:t xml:space="preserve">Κατ’ αυτόν τον τρόπο, προβάλλεται πανηγυρικά μια διαχρονική </w:t>
      </w:r>
      <w:r w:rsidR="00964C32" w:rsidRPr="00001D5F">
        <w:rPr>
          <w:sz w:val="40"/>
          <w:szCs w:val="40"/>
        </w:rPr>
        <w:t xml:space="preserve">και αυτονόητη </w:t>
      </w:r>
      <w:r w:rsidRPr="00001D5F">
        <w:rPr>
          <w:sz w:val="40"/>
          <w:szCs w:val="40"/>
        </w:rPr>
        <w:t xml:space="preserve">διαπίστωση: Ο </w:t>
      </w:r>
      <w:r w:rsidR="003948AE" w:rsidRPr="00001D5F">
        <w:rPr>
          <w:sz w:val="40"/>
          <w:szCs w:val="40"/>
        </w:rPr>
        <w:t xml:space="preserve">θεσμικός μας </w:t>
      </w:r>
      <w:r w:rsidRPr="00001D5F">
        <w:rPr>
          <w:sz w:val="40"/>
          <w:szCs w:val="40"/>
        </w:rPr>
        <w:t>ρόλος στην κοινωνία έγκειται ακριβώς στη διασφάλ</w:t>
      </w:r>
      <w:r w:rsidR="001C0D2D" w:rsidRPr="00001D5F">
        <w:rPr>
          <w:sz w:val="40"/>
          <w:szCs w:val="40"/>
        </w:rPr>
        <w:t xml:space="preserve">ιση και προάσπιση των εγγυήσεων </w:t>
      </w:r>
      <w:r w:rsidR="00964C32" w:rsidRPr="00001D5F">
        <w:rPr>
          <w:sz w:val="40"/>
          <w:szCs w:val="40"/>
        </w:rPr>
        <w:t xml:space="preserve">του κράτους δικαίου </w:t>
      </w:r>
      <w:r w:rsidRPr="00001D5F">
        <w:rPr>
          <w:sz w:val="40"/>
          <w:szCs w:val="40"/>
        </w:rPr>
        <w:t>για κάθε πολίτη, για κάθε άνθρωπο.</w:t>
      </w:r>
      <w:r w:rsidR="001C0D2D" w:rsidRPr="00001D5F">
        <w:rPr>
          <w:sz w:val="40"/>
          <w:szCs w:val="40"/>
        </w:rPr>
        <w:t xml:space="preserve"> </w:t>
      </w:r>
      <w:r w:rsidR="00CC606A" w:rsidRPr="00001D5F">
        <w:rPr>
          <w:sz w:val="40"/>
          <w:szCs w:val="40"/>
        </w:rPr>
        <w:t xml:space="preserve">Η έμπρακτη </w:t>
      </w:r>
      <w:r w:rsidR="003948AE" w:rsidRPr="00001D5F">
        <w:rPr>
          <w:sz w:val="40"/>
          <w:szCs w:val="40"/>
        </w:rPr>
        <w:t>εκπλήρωση αυτού του</w:t>
      </w:r>
      <w:r w:rsidR="00CC606A" w:rsidRPr="00001D5F">
        <w:rPr>
          <w:sz w:val="40"/>
          <w:szCs w:val="40"/>
        </w:rPr>
        <w:t xml:space="preserve"> ρόλου είναι καθήκον, αλλά και δικαίωμά μας. </w:t>
      </w:r>
      <w:r w:rsidR="003948AE" w:rsidRPr="00001D5F">
        <w:rPr>
          <w:sz w:val="40"/>
          <w:szCs w:val="40"/>
        </w:rPr>
        <w:t xml:space="preserve">Ένα δικαίωμα που ούτε το ξεχνάμε ούτε παραιτούμαστε από αυτό τόσο κατά την καθημερινή άσκηση του επαγγέλματός μας, όσο και κατά τη συλλογική μας έκφραση ως δικηγορικό σώμα. </w:t>
      </w:r>
    </w:p>
    <w:p w:rsidR="001C0D2D" w:rsidRPr="00001D5F" w:rsidRDefault="001C0D2D" w:rsidP="003E175F">
      <w:pPr>
        <w:jc w:val="both"/>
        <w:rPr>
          <w:sz w:val="40"/>
          <w:szCs w:val="40"/>
        </w:rPr>
      </w:pPr>
      <w:r w:rsidRPr="00001D5F">
        <w:rPr>
          <w:sz w:val="40"/>
          <w:szCs w:val="40"/>
        </w:rPr>
        <w:t>Θα θυμίσω εδώ μια βασική καταστατική αρχή του Χάρτη Θεμελιωδών Αρχών του Ευρωπαϊκού Νομικού Επαγγέλματος: «Ο σεβασμός προς το επαγγελματικό λειτούργημα των δικηγόρων αποτελεί βασική προϋπόθεση για το κράτος δικαίου και τη δημοκρατία σε μια κοινωνία».</w:t>
      </w:r>
    </w:p>
    <w:p w:rsidR="001C0D2D" w:rsidRPr="00001D5F" w:rsidRDefault="003E7A46" w:rsidP="001C0D2D">
      <w:pPr>
        <w:jc w:val="both"/>
        <w:rPr>
          <w:sz w:val="40"/>
          <w:szCs w:val="40"/>
        </w:rPr>
      </w:pPr>
      <w:r w:rsidRPr="00001D5F">
        <w:rPr>
          <w:sz w:val="40"/>
          <w:szCs w:val="40"/>
        </w:rPr>
        <w:t xml:space="preserve">Δυστυχώς, όμως, τα τελευταία χρόνια είμαστε όλοι μάρτυρες μιας επιχειρούμενης </w:t>
      </w:r>
      <w:proofErr w:type="spellStart"/>
      <w:r w:rsidRPr="00001D5F">
        <w:rPr>
          <w:sz w:val="40"/>
          <w:szCs w:val="40"/>
        </w:rPr>
        <w:t>απομείωσης</w:t>
      </w:r>
      <w:proofErr w:type="spellEnd"/>
      <w:r w:rsidRPr="00001D5F">
        <w:rPr>
          <w:sz w:val="40"/>
          <w:szCs w:val="40"/>
        </w:rPr>
        <w:t xml:space="preserve"> του σεβασμού προς το λειτούργημά μας, πο</w:t>
      </w:r>
      <w:r w:rsidR="00BD7208" w:rsidRPr="00001D5F">
        <w:rPr>
          <w:sz w:val="40"/>
          <w:szCs w:val="40"/>
        </w:rPr>
        <w:t xml:space="preserve">υ </w:t>
      </w:r>
      <w:r w:rsidR="00BD7208" w:rsidRPr="00001D5F">
        <w:rPr>
          <w:sz w:val="40"/>
          <w:szCs w:val="40"/>
        </w:rPr>
        <w:lastRenderedPageBreak/>
        <w:t>συνιστά ταυτόχρονα και έλλειψη</w:t>
      </w:r>
      <w:r w:rsidRPr="00001D5F">
        <w:rPr>
          <w:sz w:val="40"/>
          <w:szCs w:val="40"/>
        </w:rPr>
        <w:t xml:space="preserve"> σεβασμού προς τα δικαιώματα και τις αρχές</w:t>
      </w:r>
      <w:r w:rsidR="001C0D2D" w:rsidRPr="00001D5F">
        <w:rPr>
          <w:sz w:val="40"/>
          <w:szCs w:val="40"/>
        </w:rPr>
        <w:t xml:space="preserve"> που κατοχυρώνονται σήμερα στο Σύνταγμα, στην Οικουμενική Διακήρυξη Δικαιωμάτων του Ανθρώπου, στην ΕΣΔΑ, στο Χάρτη Θεμελιωδών Δικαιωμάτων της Ευρωπαϊκής Ένωσης.</w:t>
      </w:r>
    </w:p>
    <w:p w:rsidR="00BD7208" w:rsidRPr="00001D5F" w:rsidRDefault="00BD7208" w:rsidP="001C0D2D">
      <w:pPr>
        <w:jc w:val="both"/>
        <w:rPr>
          <w:sz w:val="40"/>
          <w:szCs w:val="40"/>
        </w:rPr>
      </w:pPr>
      <w:r w:rsidRPr="00001D5F">
        <w:rPr>
          <w:sz w:val="40"/>
          <w:szCs w:val="40"/>
        </w:rPr>
        <w:t xml:space="preserve">Ένα από τα δικαιώματα αυτά είναι εκείνο της </w:t>
      </w:r>
      <w:proofErr w:type="spellStart"/>
      <w:r w:rsidRPr="00001D5F">
        <w:rPr>
          <w:sz w:val="40"/>
          <w:szCs w:val="40"/>
        </w:rPr>
        <w:t>ιδιωτικότητας</w:t>
      </w:r>
      <w:proofErr w:type="spellEnd"/>
      <w:r w:rsidRPr="00001D5F">
        <w:rPr>
          <w:sz w:val="40"/>
          <w:szCs w:val="40"/>
        </w:rPr>
        <w:t xml:space="preserve"> και της προστ</w:t>
      </w:r>
      <w:r w:rsidR="00441B54" w:rsidRPr="00001D5F">
        <w:rPr>
          <w:sz w:val="40"/>
          <w:szCs w:val="40"/>
        </w:rPr>
        <w:t xml:space="preserve">ασίας των προσωπικών δεδομένων, που προσβάλλεται ευθέως από την παρατηρούμενη προώθηση </w:t>
      </w:r>
      <w:r w:rsidR="00C578CD" w:rsidRPr="00001D5F">
        <w:rPr>
          <w:sz w:val="40"/>
          <w:szCs w:val="40"/>
        </w:rPr>
        <w:t xml:space="preserve">και λήψη </w:t>
      </w:r>
      <w:r w:rsidR="00441B54" w:rsidRPr="00001D5F">
        <w:rPr>
          <w:sz w:val="40"/>
          <w:szCs w:val="40"/>
        </w:rPr>
        <w:t>μέτρων «μαζικών ηλεκτρονικών επιτηρήσεων»</w:t>
      </w:r>
      <w:r w:rsidR="00964C32" w:rsidRPr="00001D5F">
        <w:rPr>
          <w:sz w:val="40"/>
          <w:szCs w:val="40"/>
        </w:rPr>
        <w:t xml:space="preserve">. </w:t>
      </w:r>
      <w:r w:rsidR="00C578CD" w:rsidRPr="00001D5F">
        <w:rPr>
          <w:sz w:val="40"/>
          <w:szCs w:val="40"/>
        </w:rPr>
        <w:t xml:space="preserve">Το ακανθώδες αυτό πρόβλημα απασχολεί έντονα </w:t>
      </w:r>
      <w:r w:rsidR="00964C32" w:rsidRPr="00001D5F">
        <w:rPr>
          <w:sz w:val="40"/>
          <w:szCs w:val="40"/>
        </w:rPr>
        <w:t>το Συμβούλιο των Ευρωπαϊκών Δικηγορικών Συλλόγων</w:t>
      </w:r>
      <w:r w:rsidR="00E97BA7" w:rsidRPr="00001D5F">
        <w:rPr>
          <w:sz w:val="40"/>
          <w:szCs w:val="40"/>
        </w:rPr>
        <w:t>. Συνδέεται άρρηκτα με το κορυφαίο</w:t>
      </w:r>
      <w:r w:rsidR="00964C32" w:rsidRPr="00001D5F">
        <w:rPr>
          <w:sz w:val="40"/>
          <w:szCs w:val="40"/>
        </w:rPr>
        <w:t xml:space="preserve"> </w:t>
      </w:r>
      <w:r w:rsidR="00C578CD" w:rsidRPr="00001D5F">
        <w:rPr>
          <w:sz w:val="40"/>
          <w:szCs w:val="40"/>
        </w:rPr>
        <w:t>ζήτημα της διαφύλαξης</w:t>
      </w:r>
      <w:r w:rsidR="00964C32" w:rsidRPr="00001D5F">
        <w:rPr>
          <w:sz w:val="40"/>
          <w:szCs w:val="40"/>
        </w:rPr>
        <w:t xml:space="preserve"> της αρχής της εμπιστευτικότητας μεταξύ του δικηγόρου και του εντολέα του.</w:t>
      </w:r>
      <w:r w:rsidR="00441B54" w:rsidRPr="00001D5F">
        <w:rPr>
          <w:sz w:val="40"/>
          <w:szCs w:val="40"/>
        </w:rPr>
        <w:t xml:space="preserve"> </w:t>
      </w:r>
      <w:r w:rsidR="00C578CD" w:rsidRPr="00001D5F">
        <w:rPr>
          <w:sz w:val="40"/>
          <w:szCs w:val="40"/>
        </w:rPr>
        <w:t xml:space="preserve">Έτσι, </w:t>
      </w:r>
      <w:r w:rsidR="00E97BA7" w:rsidRPr="00001D5F">
        <w:rPr>
          <w:sz w:val="40"/>
          <w:szCs w:val="40"/>
        </w:rPr>
        <w:t xml:space="preserve">η εν λόγω αρχή και οι σύγχρονες προκλήσεις που δέχεται </w:t>
      </w:r>
      <w:r w:rsidR="00C578CD" w:rsidRPr="00001D5F">
        <w:rPr>
          <w:sz w:val="40"/>
          <w:szCs w:val="40"/>
        </w:rPr>
        <w:t>π</w:t>
      </w:r>
      <w:r w:rsidR="00E97BA7" w:rsidRPr="00001D5F">
        <w:rPr>
          <w:sz w:val="40"/>
          <w:szCs w:val="40"/>
        </w:rPr>
        <w:t>ροκρίθηκε</w:t>
      </w:r>
      <w:r w:rsidR="00C578CD" w:rsidRPr="00001D5F">
        <w:rPr>
          <w:sz w:val="40"/>
          <w:szCs w:val="40"/>
        </w:rPr>
        <w:t xml:space="preserve"> ν’</w:t>
      </w:r>
      <w:r w:rsidR="00E97BA7" w:rsidRPr="00001D5F">
        <w:rPr>
          <w:sz w:val="40"/>
          <w:szCs w:val="40"/>
        </w:rPr>
        <w:t xml:space="preserve"> αποτελέσουν πανευρωπαϊκά</w:t>
      </w:r>
      <w:r w:rsidR="00C578CD" w:rsidRPr="00001D5F">
        <w:rPr>
          <w:sz w:val="40"/>
          <w:szCs w:val="40"/>
        </w:rPr>
        <w:t xml:space="preserve"> το θεματικό αντικείμενο της αντίστοιχης εκδήλωσης σε κάθε ευρωπαϊκή χώρα.</w:t>
      </w:r>
    </w:p>
    <w:p w:rsidR="00E97BA7" w:rsidRPr="00001D5F" w:rsidRDefault="00E97BA7" w:rsidP="001C0D2D">
      <w:pPr>
        <w:jc w:val="both"/>
        <w:rPr>
          <w:sz w:val="40"/>
          <w:szCs w:val="40"/>
        </w:rPr>
      </w:pPr>
      <w:r w:rsidRPr="00001D5F">
        <w:rPr>
          <w:sz w:val="40"/>
          <w:szCs w:val="40"/>
        </w:rPr>
        <w:t xml:space="preserve">Η ελλειμματική τήρηση της </w:t>
      </w:r>
      <w:r w:rsidR="000F5BF3" w:rsidRPr="00001D5F">
        <w:rPr>
          <w:sz w:val="40"/>
          <w:szCs w:val="40"/>
        </w:rPr>
        <w:t>ανωτέρω</w:t>
      </w:r>
      <w:r w:rsidRPr="00001D5F">
        <w:rPr>
          <w:sz w:val="40"/>
          <w:szCs w:val="40"/>
        </w:rPr>
        <w:t xml:space="preserve"> αρχής</w:t>
      </w:r>
      <w:r w:rsidR="000F5BF3" w:rsidRPr="00001D5F">
        <w:rPr>
          <w:sz w:val="40"/>
          <w:szCs w:val="40"/>
        </w:rPr>
        <w:t>, που έχει κομβική σημασία για την</w:t>
      </w:r>
      <w:r w:rsidRPr="00001D5F">
        <w:rPr>
          <w:sz w:val="40"/>
          <w:szCs w:val="40"/>
        </w:rPr>
        <w:t xml:space="preserve"> </w:t>
      </w:r>
      <w:r w:rsidR="000F5BF3" w:rsidRPr="00001D5F">
        <w:rPr>
          <w:sz w:val="40"/>
          <w:szCs w:val="40"/>
        </w:rPr>
        <w:t>άσκηση</w:t>
      </w:r>
      <w:r w:rsidRPr="00001D5F">
        <w:rPr>
          <w:sz w:val="40"/>
          <w:szCs w:val="40"/>
        </w:rPr>
        <w:t xml:space="preserve"> </w:t>
      </w:r>
      <w:r w:rsidR="000F5BF3" w:rsidRPr="00001D5F">
        <w:rPr>
          <w:sz w:val="40"/>
          <w:szCs w:val="40"/>
        </w:rPr>
        <w:t>του δικηγορικού λειτουργήματος, αφ</w:t>
      </w:r>
      <w:r w:rsidR="003948AE" w:rsidRPr="00001D5F">
        <w:rPr>
          <w:sz w:val="40"/>
          <w:szCs w:val="40"/>
        </w:rPr>
        <w:t xml:space="preserve">ορά τον καθένα </w:t>
      </w:r>
      <w:r w:rsidR="003948AE" w:rsidRPr="00001D5F">
        <w:rPr>
          <w:sz w:val="40"/>
          <w:szCs w:val="40"/>
        </w:rPr>
        <w:lastRenderedPageBreak/>
        <w:t>από εμάς</w:t>
      </w:r>
      <w:r w:rsidR="000F5BF3" w:rsidRPr="00001D5F">
        <w:rPr>
          <w:sz w:val="40"/>
          <w:szCs w:val="40"/>
        </w:rPr>
        <w:t xml:space="preserve">. Συνεπεία κρίσιμων νομοθετικών ρυθμίσεων και αμφιλεγόμενων ερμηνειών εκ μέρους ορισμένων αρχών επιβολής του νόμου, προκαλείται ανασφάλεια δικαίου και κλονίζεται η σχέση εμπιστοσύνης του πολίτη όχι μόνον προς τον δικηγόρο του, αλλά και προς το ίδιο το κράτος δικαίου. Το αποτέλεσμα: Χωρίς εμπιστοσύνη και εμπιστευτικότητα αναιρείται ουσιαστικά το θεμελιώδες δικαίωμα πρόσβασης στη δικαιοσύνη. </w:t>
      </w:r>
    </w:p>
    <w:p w:rsidR="002C05F7" w:rsidRPr="00001D5F" w:rsidRDefault="002C05F7" w:rsidP="001C0D2D">
      <w:pPr>
        <w:jc w:val="both"/>
        <w:rPr>
          <w:sz w:val="40"/>
          <w:szCs w:val="40"/>
        </w:rPr>
      </w:pPr>
      <w:r w:rsidRPr="00001D5F">
        <w:rPr>
          <w:sz w:val="40"/>
          <w:szCs w:val="40"/>
        </w:rPr>
        <w:t xml:space="preserve">Η σημερινή εκδήλωση παρέχει λοιπόν τη δυνατότητα να σταθούμε με σοβαρότητα και αίσθημα ευθύνης έναντι </w:t>
      </w:r>
      <w:r w:rsidR="003948AE" w:rsidRPr="00001D5F">
        <w:rPr>
          <w:sz w:val="40"/>
          <w:szCs w:val="40"/>
        </w:rPr>
        <w:t xml:space="preserve"> των σύγχρονων και σύνθετων προκλήσεων</w:t>
      </w:r>
      <w:bookmarkStart w:id="0" w:name="_GoBack"/>
      <w:bookmarkEnd w:id="0"/>
      <w:r w:rsidR="00236F1E" w:rsidRPr="00001D5F">
        <w:rPr>
          <w:sz w:val="40"/>
          <w:szCs w:val="40"/>
        </w:rPr>
        <w:t xml:space="preserve"> του κράτους δικαίου.</w:t>
      </w:r>
    </w:p>
    <w:p w:rsidR="00236F1E" w:rsidRPr="00001D5F" w:rsidRDefault="00236F1E" w:rsidP="001C0D2D">
      <w:pPr>
        <w:jc w:val="both"/>
        <w:rPr>
          <w:sz w:val="40"/>
          <w:szCs w:val="40"/>
        </w:rPr>
      </w:pPr>
      <w:r w:rsidRPr="00001D5F">
        <w:rPr>
          <w:sz w:val="40"/>
          <w:szCs w:val="40"/>
        </w:rPr>
        <w:t>Είμαι βέβ</w:t>
      </w:r>
      <w:r w:rsidR="003948AE" w:rsidRPr="00001D5F">
        <w:rPr>
          <w:sz w:val="40"/>
          <w:szCs w:val="40"/>
        </w:rPr>
        <w:t>αιος για</w:t>
      </w:r>
      <w:r w:rsidRPr="00001D5F">
        <w:rPr>
          <w:sz w:val="40"/>
          <w:szCs w:val="40"/>
        </w:rPr>
        <w:t xml:space="preserve"> την επιτυχία της εκδήλωσής </w:t>
      </w:r>
      <w:r w:rsidR="003948AE" w:rsidRPr="00001D5F">
        <w:rPr>
          <w:sz w:val="40"/>
          <w:szCs w:val="40"/>
        </w:rPr>
        <w:t>μας. Τούτη</w:t>
      </w:r>
      <w:r w:rsidRPr="00001D5F">
        <w:rPr>
          <w:sz w:val="40"/>
          <w:szCs w:val="40"/>
        </w:rPr>
        <w:t xml:space="preserve"> διασφαλίζουν ήδη οι διακεκριμένοι ομιλητές, αλλά και η συμμετοχή όλων σας. Ευχαριστώ θερμά για την παρουσία σας σήμερα εδώ. Όπως επίσης ευχαριστώ και εκείνους που εργάστηκαν για τη διοργάνωσή της.</w:t>
      </w:r>
    </w:p>
    <w:p w:rsidR="001C0D2D" w:rsidRPr="00001D5F" w:rsidRDefault="001C0D2D" w:rsidP="003E175F">
      <w:pPr>
        <w:jc w:val="both"/>
        <w:rPr>
          <w:sz w:val="40"/>
          <w:szCs w:val="40"/>
        </w:rPr>
      </w:pPr>
    </w:p>
    <w:p w:rsidR="006E599B" w:rsidRPr="00001D5F" w:rsidRDefault="006E599B" w:rsidP="003E175F">
      <w:pPr>
        <w:jc w:val="both"/>
        <w:rPr>
          <w:sz w:val="40"/>
          <w:szCs w:val="40"/>
        </w:rPr>
      </w:pPr>
    </w:p>
    <w:p w:rsidR="003E175F" w:rsidRPr="00001D5F" w:rsidRDefault="003E175F" w:rsidP="003E175F">
      <w:pPr>
        <w:jc w:val="both"/>
        <w:rPr>
          <w:sz w:val="40"/>
          <w:szCs w:val="40"/>
        </w:rPr>
      </w:pPr>
    </w:p>
    <w:sectPr w:rsidR="003E175F" w:rsidRPr="00001D5F" w:rsidSect="00495B3D">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C23" w:rsidRDefault="00847C23" w:rsidP="003948AE">
      <w:pPr>
        <w:spacing w:after="0" w:line="240" w:lineRule="auto"/>
      </w:pPr>
      <w:r>
        <w:separator/>
      </w:r>
    </w:p>
  </w:endnote>
  <w:endnote w:type="continuationSeparator" w:id="0">
    <w:p w:rsidR="00847C23" w:rsidRDefault="00847C23" w:rsidP="00394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191929"/>
      <w:docPartObj>
        <w:docPartGallery w:val="Page Numbers (Bottom of Page)"/>
        <w:docPartUnique/>
      </w:docPartObj>
    </w:sdtPr>
    <w:sdtContent>
      <w:p w:rsidR="003948AE" w:rsidRDefault="00EC1327">
        <w:pPr>
          <w:pStyle w:val="a4"/>
          <w:jc w:val="center"/>
        </w:pPr>
        <w:r>
          <w:fldChar w:fldCharType="begin"/>
        </w:r>
        <w:r w:rsidR="003948AE">
          <w:instrText>PAGE   \* MERGEFORMAT</w:instrText>
        </w:r>
        <w:r>
          <w:fldChar w:fldCharType="separate"/>
        </w:r>
        <w:r w:rsidR="002E1E99">
          <w:rPr>
            <w:noProof/>
          </w:rPr>
          <w:t>4</w:t>
        </w:r>
        <w:r>
          <w:fldChar w:fldCharType="end"/>
        </w:r>
      </w:p>
    </w:sdtContent>
  </w:sdt>
  <w:p w:rsidR="003948AE" w:rsidRDefault="003948A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C23" w:rsidRDefault="00847C23" w:rsidP="003948AE">
      <w:pPr>
        <w:spacing w:after="0" w:line="240" w:lineRule="auto"/>
      </w:pPr>
      <w:r>
        <w:separator/>
      </w:r>
    </w:p>
  </w:footnote>
  <w:footnote w:type="continuationSeparator" w:id="0">
    <w:p w:rsidR="00847C23" w:rsidRDefault="00847C23" w:rsidP="003948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15ABA"/>
    <w:rsid w:val="00001D5F"/>
    <w:rsid w:val="000F5BF3"/>
    <w:rsid w:val="001C0D2D"/>
    <w:rsid w:val="00236F1E"/>
    <w:rsid w:val="002C05F7"/>
    <w:rsid w:val="002E1E99"/>
    <w:rsid w:val="003948AE"/>
    <w:rsid w:val="00397BD0"/>
    <w:rsid w:val="003E175F"/>
    <w:rsid w:val="003E7A46"/>
    <w:rsid w:val="00441B54"/>
    <w:rsid w:val="0046618A"/>
    <w:rsid w:val="00471674"/>
    <w:rsid w:val="00495B3D"/>
    <w:rsid w:val="0069718E"/>
    <w:rsid w:val="006D54A8"/>
    <w:rsid w:val="006E599B"/>
    <w:rsid w:val="00815ABA"/>
    <w:rsid w:val="0082263D"/>
    <w:rsid w:val="00847C23"/>
    <w:rsid w:val="00964C32"/>
    <w:rsid w:val="00AE7171"/>
    <w:rsid w:val="00BD7208"/>
    <w:rsid w:val="00C578CD"/>
    <w:rsid w:val="00CC606A"/>
    <w:rsid w:val="00DC6E3C"/>
    <w:rsid w:val="00E97BA7"/>
    <w:rsid w:val="00EC13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48AE"/>
    <w:pPr>
      <w:tabs>
        <w:tab w:val="center" w:pos="4153"/>
        <w:tab w:val="right" w:pos="8306"/>
      </w:tabs>
      <w:spacing w:after="0" w:line="240" w:lineRule="auto"/>
    </w:pPr>
  </w:style>
  <w:style w:type="character" w:customStyle="1" w:styleId="Char">
    <w:name w:val="Κεφαλίδα Char"/>
    <w:basedOn w:val="a0"/>
    <w:link w:val="a3"/>
    <w:uiPriority w:val="99"/>
    <w:rsid w:val="003948AE"/>
  </w:style>
  <w:style w:type="paragraph" w:styleId="a4">
    <w:name w:val="footer"/>
    <w:basedOn w:val="a"/>
    <w:link w:val="Char0"/>
    <w:uiPriority w:val="99"/>
    <w:unhideWhenUsed/>
    <w:rsid w:val="003948AE"/>
    <w:pPr>
      <w:tabs>
        <w:tab w:val="center" w:pos="4153"/>
        <w:tab w:val="right" w:pos="8306"/>
      </w:tabs>
      <w:spacing w:after="0" w:line="240" w:lineRule="auto"/>
    </w:pPr>
  </w:style>
  <w:style w:type="character" w:customStyle="1" w:styleId="Char0">
    <w:name w:val="Υποσέλιδο Char"/>
    <w:basedOn w:val="a0"/>
    <w:link w:val="a4"/>
    <w:uiPriority w:val="99"/>
    <w:rsid w:val="00394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48AE"/>
    <w:pPr>
      <w:tabs>
        <w:tab w:val="center" w:pos="4153"/>
        <w:tab w:val="right" w:pos="8306"/>
      </w:tabs>
      <w:spacing w:after="0" w:line="240" w:lineRule="auto"/>
    </w:pPr>
  </w:style>
  <w:style w:type="character" w:customStyle="1" w:styleId="Char">
    <w:name w:val="Κεφαλίδα Char"/>
    <w:basedOn w:val="a0"/>
    <w:link w:val="a3"/>
    <w:uiPriority w:val="99"/>
    <w:rsid w:val="003948AE"/>
  </w:style>
  <w:style w:type="paragraph" w:styleId="a4">
    <w:name w:val="footer"/>
    <w:basedOn w:val="a"/>
    <w:link w:val="Char0"/>
    <w:uiPriority w:val="99"/>
    <w:unhideWhenUsed/>
    <w:rsid w:val="003948AE"/>
    <w:pPr>
      <w:tabs>
        <w:tab w:val="center" w:pos="4153"/>
        <w:tab w:val="right" w:pos="8306"/>
      </w:tabs>
      <w:spacing w:after="0" w:line="240" w:lineRule="auto"/>
    </w:pPr>
  </w:style>
  <w:style w:type="character" w:customStyle="1" w:styleId="Char0">
    <w:name w:val="Υποσέλιδο Char"/>
    <w:basedOn w:val="a0"/>
    <w:link w:val="a4"/>
    <w:uiPriority w:val="99"/>
    <w:rsid w:val="003948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538</Words>
  <Characters>2910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Bασίλης</dc:creator>
  <cp:lastModifiedBy>press</cp:lastModifiedBy>
  <cp:revision>6</cp:revision>
  <cp:lastPrinted>2014-12-10T15:00:00Z</cp:lastPrinted>
  <dcterms:created xsi:type="dcterms:W3CDTF">2014-12-10T15:01:00Z</dcterms:created>
  <dcterms:modified xsi:type="dcterms:W3CDTF">2014-12-11T12:20:00Z</dcterms:modified>
</cp:coreProperties>
</file>