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0A" w:rsidRPr="003352AD" w:rsidRDefault="00D7530A" w:rsidP="00D7530A">
      <w:pPr>
        <w:spacing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r w:rsidRPr="003352AD">
        <w:rPr>
          <w:rFonts w:ascii="Garamond" w:hAnsi="Garamond"/>
          <w:b/>
          <w:color w:val="101010"/>
          <w:sz w:val="28"/>
          <w:szCs w:val="28"/>
        </w:rPr>
        <w:t>ΕΝΩΣΗ ΕΛΛΗΝΩΝ ΔΗΜΟΣΙΟΛΟΓΩΝ (ΕΕΔ)</w:t>
      </w:r>
    </w:p>
    <w:p w:rsidR="00D7530A" w:rsidRPr="003352AD" w:rsidRDefault="00AC5708" w:rsidP="00D7530A">
      <w:pPr>
        <w:spacing w:after="240" w:line="360" w:lineRule="auto"/>
        <w:rPr>
          <w:sz w:val="28"/>
          <w:szCs w:val="28"/>
        </w:rPr>
      </w:pPr>
      <w:hyperlink r:id="rId4" w:history="1">
        <w:r w:rsidR="00D7530A" w:rsidRPr="003352AD">
          <w:rPr>
            <w:b/>
            <w:color w:val="0000FF"/>
            <w:sz w:val="28"/>
            <w:szCs w:val="28"/>
            <w:u w:val="single"/>
            <w:lang w:val="de-DE"/>
          </w:rPr>
          <w:t>www</w:t>
        </w:r>
        <w:r w:rsidR="00D7530A" w:rsidRPr="003352AD">
          <w:rPr>
            <w:b/>
            <w:color w:val="0000FF"/>
            <w:sz w:val="28"/>
            <w:szCs w:val="28"/>
            <w:u w:val="single"/>
          </w:rPr>
          <w:t>.</w:t>
        </w:r>
        <w:r w:rsidR="00D7530A" w:rsidRPr="003352AD">
          <w:rPr>
            <w:b/>
            <w:color w:val="0000FF"/>
            <w:sz w:val="28"/>
            <w:szCs w:val="28"/>
            <w:u w:val="single"/>
            <w:lang w:val="de-DE"/>
          </w:rPr>
          <w:t>dimosiodikaio</w:t>
        </w:r>
        <w:r w:rsidR="00D7530A" w:rsidRPr="003352AD">
          <w:rPr>
            <w:b/>
            <w:color w:val="0000FF"/>
            <w:sz w:val="28"/>
            <w:szCs w:val="28"/>
            <w:u w:val="single"/>
          </w:rPr>
          <w:t>.</w:t>
        </w:r>
        <w:r w:rsidR="00D7530A" w:rsidRPr="003352AD">
          <w:rPr>
            <w:b/>
            <w:color w:val="0000FF"/>
            <w:sz w:val="28"/>
            <w:szCs w:val="28"/>
            <w:u w:val="single"/>
            <w:lang w:val="de-DE"/>
          </w:rPr>
          <w:t>gr</w:t>
        </w:r>
      </w:hyperlink>
    </w:p>
    <w:p w:rsidR="00D7530A" w:rsidRPr="003352AD" w:rsidRDefault="00D7530A" w:rsidP="00D7530A">
      <w:pPr>
        <w:spacing w:after="240" w:line="360" w:lineRule="auto"/>
        <w:rPr>
          <w:b/>
          <w:sz w:val="28"/>
          <w:szCs w:val="28"/>
        </w:rPr>
      </w:pPr>
      <w:r w:rsidRPr="003352AD">
        <w:rPr>
          <w:sz w:val="28"/>
          <w:szCs w:val="28"/>
        </w:rPr>
        <w:t xml:space="preserve">Ηλεκτρονικό επιστημονικό περιοδικό </w:t>
      </w:r>
      <w:r w:rsidRPr="003352AD">
        <w:rPr>
          <w:b/>
          <w:sz w:val="28"/>
          <w:szCs w:val="28"/>
        </w:rPr>
        <w:t>«ΔΗΜΟΣΙΟ ΔΙΚΑΙΟ»</w:t>
      </w:r>
    </w:p>
    <w:p w:rsidR="00D7530A" w:rsidRPr="003352AD" w:rsidRDefault="00AC5708" w:rsidP="00D7530A">
      <w:pPr>
        <w:spacing w:after="240" w:line="360" w:lineRule="auto"/>
        <w:rPr>
          <w:sz w:val="28"/>
          <w:szCs w:val="28"/>
        </w:rPr>
      </w:pPr>
      <w:hyperlink r:id="rId5" w:history="1">
        <w:r w:rsidR="00D7530A" w:rsidRPr="003352AD">
          <w:rPr>
            <w:color w:val="0000FF"/>
            <w:sz w:val="28"/>
            <w:szCs w:val="28"/>
            <w:u w:val="single"/>
            <w:lang w:val="en-US"/>
          </w:rPr>
          <w:t>www</w:t>
        </w:r>
        <w:r w:rsidR="00D7530A" w:rsidRPr="003352AD">
          <w:rPr>
            <w:color w:val="0000FF"/>
            <w:sz w:val="28"/>
            <w:szCs w:val="28"/>
            <w:u w:val="single"/>
          </w:rPr>
          <w:t>.</w:t>
        </w:r>
        <w:r w:rsidR="00D7530A" w:rsidRPr="003352AD">
          <w:rPr>
            <w:color w:val="0000FF"/>
            <w:sz w:val="28"/>
            <w:szCs w:val="28"/>
            <w:u w:val="single"/>
            <w:lang w:val="en-US"/>
          </w:rPr>
          <w:t>publiclawjournal</w:t>
        </w:r>
        <w:r w:rsidR="00D7530A" w:rsidRPr="003352AD">
          <w:rPr>
            <w:color w:val="0000FF"/>
            <w:sz w:val="28"/>
            <w:szCs w:val="28"/>
            <w:u w:val="single"/>
          </w:rPr>
          <w:t>.</w:t>
        </w:r>
        <w:r w:rsidR="00D7530A" w:rsidRPr="003352AD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D7530A" w:rsidRPr="003352AD" w:rsidRDefault="00D7530A" w:rsidP="00D7530A">
      <w:pPr>
        <w:spacing w:after="240"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r>
        <w:rPr>
          <w:rFonts w:ascii="Garamond" w:hAnsi="Garamond"/>
          <w:b/>
          <w:color w:val="101010"/>
          <w:sz w:val="28"/>
          <w:szCs w:val="28"/>
        </w:rPr>
        <w:t xml:space="preserve">                                </w:t>
      </w:r>
      <w:r w:rsidRPr="003352AD">
        <w:rPr>
          <w:rFonts w:ascii="Garamond" w:hAnsi="Garamond"/>
          <w:b/>
          <w:color w:val="101010"/>
          <w:sz w:val="28"/>
          <w:szCs w:val="28"/>
        </w:rPr>
        <w:t>«ΣΕΜΙΝΑΡΙΟ ΔΗΜΟΣΙΟΥ ΔΙΚΑΙΟΥ »</w:t>
      </w:r>
    </w:p>
    <w:p w:rsidR="00D7530A" w:rsidRPr="009220DA" w:rsidRDefault="00D7530A" w:rsidP="00D7530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 xml:space="preserve">Ηλεκτρονικές </w:t>
      </w:r>
    </w:p>
    <w:p w:rsidR="00D7530A" w:rsidRDefault="00D7530A" w:rsidP="00D7530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>εγγραφές  στο </w:t>
      </w:r>
      <w:hyperlink r:id="rId6" w:history="1">
        <w:r w:rsidRPr="009220DA">
          <w:rPr>
            <w:rFonts w:ascii="Garamond" w:hAnsi="Garamond" w:cs="Arial"/>
            <w:color w:val="2890E5"/>
            <w:sz w:val="36"/>
            <w:szCs w:val="36"/>
            <w:bdr w:val="none" w:sz="0" w:space="0" w:color="auto" w:frame="1"/>
          </w:rPr>
          <w:t>enwsiellinwndimosiologwn@gmail.com</w:t>
        </w:r>
      </w:hyperlink>
      <w:r w:rsidRPr="009220DA">
        <w:rPr>
          <w:rFonts w:ascii="Garamond" w:hAnsi="Garamond" w:cs="Arial"/>
          <w:color w:val="202020"/>
          <w:sz w:val="36"/>
          <w:szCs w:val="36"/>
        </w:rPr>
        <w:t xml:space="preserve">  </w:t>
      </w:r>
    </w:p>
    <w:p w:rsidR="00D7530A" w:rsidRPr="000A447A" w:rsidRDefault="00D7530A" w:rsidP="00D7530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</w:p>
    <w:p w:rsidR="00D7530A" w:rsidRPr="000A447A" w:rsidRDefault="00D7530A" w:rsidP="00D7530A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0"/>
          <w:szCs w:val="40"/>
        </w:rPr>
      </w:pPr>
      <w:r w:rsidRPr="000A447A">
        <w:rPr>
          <w:rFonts w:ascii="Garamond" w:hAnsi="Garamond"/>
          <w:b/>
          <w:color w:val="101010"/>
          <w:sz w:val="40"/>
          <w:szCs w:val="40"/>
        </w:rPr>
        <w:t>Α</w:t>
      </w:r>
      <w:r w:rsidRPr="000A447A">
        <w:rPr>
          <w:rFonts w:ascii="Garamond" w:hAnsi="Garamond"/>
          <w:b/>
          <w:bCs/>
          <w:color w:val="333333"/>
          <w:sz w:val="40"/>
          <w:szCs w:val="40"/>
        </w:rPr>
        <w:t>ίθουσα Εκδηλώσεων Δικηγορικού Συλλόγου Αθηνών, Ακαδημίας 60, 1ος όροφος</w:t>
      </w:r>
    </w:p>
    <w:p w:rsidR="00D7530A" w:rsidRPr="009220DA" w:rsidRDefault="00D7530A" w:rsidP="00D7530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D7530A" w:rsidRPr="006917BD" w:rsidRDefault="00D7530A" w:rsidP="00D7530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2</w:t>
      </w:r>
      <w:r w:rsidRPr="00EB013A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Επιστημονική Ημερίδα Τετάρτης Ένωσης Ελλήνων Δημοσιολόγων (ΕΕΔ) </w:t>
      </w:r>
      <w:r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περιόδου Οκτωβρίου-Δεκεμβρίου 2019</w:t>
      </w:r>
    </w:p>
    <w:p w:rsidR="00D7530A" w:rsidRDefault="00D7530A" w:rsidP="00D7530A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D7530A" w:rsidRPr="00EB013A" w:rsidRDefault="00D7530A" w:rsidP="00D7530A">
      <w:pPr>
        <w:jc w:val="both"/>
        <w:outlineLvl w:val="0"/>
        <w:rPr>
          <w:b/>
          <w:sz w:val="48"/>
          <w:szCs w:val="48"/>
        </w:rPr>
      </w:pPr>
      <w:r>
        <w:rPr>
          <w:rFonts w:ascii="Garamond" w:hAnsi="Garamond"/>
          <w:b/>
          <w:bCs/>
          <w:color w:val="000000"/>
          <w:sz w:val="48"/>
          <w:szCs w:val="48"/>
        </w:rPr>
        <w:t>Τετάρτη 13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  <w:r>
        <w:rPr>
          <w:rFonts w:ascii="Garamond" w:hAnsi="Garamond"/>
          <w:b/>
          <w:bCs/>
          <w:color w:val="000000"/>
          <w:sz w:val="48"/>
          <w:szCs w:val="48"/>
        </w:rPr>
        <w:t>Νοεμβ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>ρίου</w:t>
      </w:r>
      <w:r>
        <w:rPr>
          <w:rFonts w:ascii="Garamond" w:hAnsi="Garamond"/>
          <w:b/>
          <w:bCs/>
          <w:color w:val="000000"/>
          <w:sz w:val="48"/>
          <w:szCs w:val="48"/>
        </w:rPr>
        <w:t xml:space="preserve"> 2019, 18:00 </w:t>
      </w:r>
    </w:p>
    <w:p w:rsidR="00D7530A" w:rsidRPr="00EB013A" w:rsidRDefault="00D7530A" w:rsidP="00D7530A">
      <w:pPr>
        <w:jc w:val="center"/>
        <w:rPr>
          <w:rFonts w:ascii="Garamond" w:hAnsi="Garamond"/>
          <w:b/>
          <w:bCs/>
          <w:color w:val="000000"/>
          <w:sz w:val="48"/>
          <w:szCs w:val="48"/>
        </w:rPr>
      </w:pPr>
    </w:p>
    <w:p w:rsidR="00D7530A" w:rsidRDefault="00D7530A" w:rsidP="00D7530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 xml:space="preserve">«ΣΥΝΤΑΓΜΑΤΙΚΗ ΑΝΑΘΕΩΡΗΣΗ ΚΑΙ ΜΕΤΑΡΡΥΘΜΙΣΗ ΤΩΝ ΘΕΣΜΩΝ» </w:t>
      </w:r>
    </w:p>
    <w:p w:rsidR="00D7530A" w:rsidRDefault="00D7530A" w:rsidP="00D7530A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:rsidR="00D7530A" w:rsidRPr="00D76C29" w:rsidRDefault="00D7530A" w:rsidP="00D7530A">
      <w:pPr>
        <w:jc w:val="center"/>
        <w:rPr>
          <w:rFonts w:ascii="Garamond" w:hAnsi="Garamond"/>
          <w:bCs/>
          <w:color w:val="000000"/>
          <w:sz w:val="36"/>
          <w:szCs w:val="36"/>
        </w:rPr>
      </w:pPr>
    </w:p>
    <w:p w:rsidR="00D7530A" w:rsidRDefault="00D7530A" w:rsidP="00D7530A"/>
    <w:p w:rsidR="00D7530A" w:rsidRPr="00D7530A" w:rsidRDefault="00D7530A" w:rsidP="00D7530A">
      <w:pPr>
        <w:jc w:val="both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Προεδρία: Ευάγγελος Βενιζέλος, </w:t>
      </w:r>
      <w:r w:rsidRPr="00D7530A">
        <w:rPr>
          <w:rFonts w:ascii="Garamond" w:hAnsi="Garamond"/>
          <w:bCs/>
          <w:color w:val="000000"/>
          <w:sz w:val="32"/>
          <w:szCs w:val="32"/>
        </w:rPr>
        <w:t xml:space="preserve">τ. Αντιπρόεδρος της Κυβέρνησης. Καθηγητής </w:t>
      </w:r>
      <w:r w:rsidR="0063119A">
        <w:rPr>
          <w:rFonts w:ascii="Garamond" w:hAnsi="Garamond"/>
          <w:bCs/>
          <w:color w:val="000000"/>
          <w:sz w:val="32"/>
          <w:szCs w:val="32"/>
        </w:rPr>
        <w:t>Συνταγματικού</w:t>
      </w:r>
      <w:bookmarkStart w:id="0" w:name="_GoBack"/>
      <w:bookmarkEnd w:id="0"/>
      <w:r w:rsidRPr="00D7530A">
        <w:rPr>
          <w:rFonts w:ascii="Garamond" w:hAnsi="Garamond"/>
          <w:bCs/>
          <w:color w:val="000000"/>
          <w:sz w:val="32"/>
          <w:szCs w:val="32"/>
        </w:rPr>
        <w:t xml:space="preserve"> Δικαίου Νομικής Σχολής Α.Π.Θ. </w:t>
      </w:r>
    </w:p>
    <w:p w:rsidR="00D7530A" w:rsidRDefault="00D7530A" w:rsidP="00D7530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50738B" w:rsidRDefault="0050738B" w:rsidP="00D7530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D7530A" w:rsidRPr="00D7530A" w:rsidRDefault="00D7530A" w:rsidP="00D7530A">
      <w:pPr>
        <w:outlineLvl w:val="0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Χαιρετισμός</w:t>
      </w:r>
      <w:r w:rsidRPr="00D7530A">
        <w:rPr>
          <w:rFonts w:ascii="Garamond" w:hAnsi="Garamond"/>
          <w:b/>
          <w:bCs/>
          <w:color w:val="000000"/>
          <w:sz w:val="32"/>
          <w:szCs w:val="32"/>
        </w:rPr>
        <w:t xml:space="preserve">: 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Δημήτριος Βερβεσός, </w:t>
      </w:r>
      <w:r w:rsidRPr="00D7530A">
        <w:rPr>
          <w:rFonts w:ascii="Garamond" w:hAnsi="Garamond"/>
          <w:bCs/>
          <w:color w:val="000000"/>
          <w:sz w:val="32"/>
          <w:szCs w:val="32"/>
        </w:rPr>
        <w:t xml:space="preserve">Πρόεδρος του Δικηγορικού Συλλόγου Αθηνών (ΔΣΑ) </w:t>
      </w:r>
    </w:p>
    <w:p w:rsidR="00D7530A" w:rsidRDefault="00D7530A" w:rsidP="00D7530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D7530A" w:rsidRDefault="00D7530A" w:rsidP="00D7530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D7530A" w:rsidRDefault="00D7530A" w:rsidP="00D7530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D7530A" w:rsidRPr="003352AD" w:rsidRDefault="00D7530A" w:rsidP="00D7530A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Ευρυπίδης Στυλιανίδης, </w:t>
      </w:r>
      <w:r w:rsidRPr="00D7530A">
        <w:rPr>
          <w:rFonts w:ascii="Garamond" w:hAnsi="Garamond"/>
          <w:bCs/>
          <w:color w:val="000000"/>
          <w:sz w:val="32"/>
          <w:szCs w:val="32"/>
        </w:rPr>
        <w:t>Βουλευτής, τ. Υπουργός. Πρόεδρος της Επιτροπής Συνταγματικής Αναθεώρησης της Βουλής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D7530A" w:rsidRDefault="00D7530A" w:rsidP="00D7530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D7530A" w:rsidRPr="00D7530A" w:rsidRDefault="00D7530A" w:rsidP="00D7530A">
      <w:pPr>
        <w:outlineLvl w:val="0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Γεώργιος Κατρούγκαλος, </w:t>
      </w:r>
      <w:r w:rsidRPr="00D7530A">
        <w:rPr>
          <w:rFonts w:ascii="Garamond" w:hAnsi="Garamond"/>
          <w:bCs/>
          <w:color w:val="000000"/>
          <w:sz w:val="32"/>
          <w:szCs w:val="32"/>
        </w:rPr>
        <w:t>Βουλευτής, τ. Υπουργός, Καθηγητής Συνταγματικού Δικαίου Δ.Π.Θ.</w:t>
      </w:r>
    </w:p>
    <w:p w:rsidR="00D7530A" w:rsidRPr="00D13E23" w:rsidRDefault="00D7530A" w:rsidP="00D7530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D7530A" w:rsidRPr="00FF13CE" w:rsidRDefault="00D7530A" w:rsidP="00D7530A">
      <w:pPr>
        <w:shd w:val="clear" w:color="auto" w:fill="FFFFFF"/>
        <w:rPr>
          <w:rFonts w:ascii="Garamond" w:hAnsi="Garamond"/>
          <w:b/>
          <w:color w:val="1D2228"/>
          <w:sz w:val="32"/>
          <w:szCs w:val="32"/>
        </w:rPr>
      </w:pPr>
      <w:r>
        <w:rPr>
          <w:rFonts w:ascii="Garamond" w:hAnsi="Garamond"/>
          <w:b/>
          <w:color w:val="1D2228"/>
          <w:sz w:val="32"/>
          <w:szCs w:val="32"/>
        </w:rPr>
        <w:t xml:space="preserve">Δημήτριος Μακρής, </w:t>
      </w:r>
      <w:r w:rsidRPr="00D7530A">
        <w:rPr>
          <w:rFonts w:ascii="Garamond" w:hAnsi="Garamond"/>
          <w:color w:val="1D2228"/>
          <w:sz w:val="32"/>
          <w:szCs w:val="32"/>
        </w:rPr>
        <w:t>Σύμβουλος της Επικρατείας</w:t>
      </w:r>
      <w:r>
        <w:rPr>
          <w:rFonts w:ascii="Garamond" w:hAnsi="Garamond"/>
          <w:b/>
          <w:color w:val="1D2228"/>
          <w:sz w:val="32"/>
          <w:szCs w:val="32"/>
        </w:rPr>
        <w:t xml:space="preserve"> </w:t>
      </w:r>
    </w:p>
    <w:p w:rsidR="00D7530A" w:rsidRPr="00115528" w:rsidRDefault="00D7530A" w:rsidP="00D7530A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</w:p>
    <w:p w:rsidR="00D7530A" w:rsidRPr="00D7530A" w:rsidRDefault="00D7530A" w:rsidP="00D7530A">
      <w:pPr>
        <w:outlineLvl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Βασίλης Γ. Τζέμος, </w:t>
      </w:r>
      <w:r w:rsidR="0050738B">
        <w:rPr>
          <w:rFonts w:ascii="Garamond" w:hAnsi="Garamond"/>
          <w:bCs/>
          <w:color w:val="000000"/>
          <w:sz w:val="32"/>
          <w:szCs w:val="32"/>
        </w:rPr>
        <w:t>Διδάκτωρ Συνταγματικού</w:t>
      </w:r>
      <w:r w:rsidRPr="00D7530A">
        <w:rPr>
          <w:rFonts w:ascii="Garamond" w:hAnsi="Garamond"/>
          <w:bCs/>
          <w:color w:val="000000"/>
          <w:sz w:val="32"/>
          <w:szCs w:val="32"/>
        </w:rPr>
        <w:t xml:space="preserve"> και Ευρωπαϊκού Δικαίου (</w:t>
      </w:r>
      <w:r w:rsidRPr="00D7530A">
        <w:rPr>
          <w:rFonts w:ascii="Garamond" w:hAnsi="Garamond"/>
          <w:bCs/>
          <w:color w:val="000000"/>
          <w:sz w:val="32"/>
          <w:szCs w:val="32"/>
          <w:lang w:val="en-US"/>
        </w:rPr>
        <w:t>Freiburg</w:t>
      </w:r>
      <w:r w:rsidRPr="00D7530A">
        <w:rPr>
          <w:rFonts w:ascii="Garamond" w:hAnsi="Garamond"/>
          <w:bCs/>
          <w:color w:val="000000"/>
          <w:sz w:val="32"/>
          <w:szCs w:val="32"/>
        </w:rPr>
        <w:t xml:space="preserve">),  Πρόεδρος της Ένωσης Ελλήνων Δημοσιολόγων (ΕΕΔ), Σύμβουλος ΑΣΕΠ </w:t>
      </w:r>
    </w:p>
    <w:p w:rsidR="00D7530A" w:rsidRPr="004F7D99" w:rsidRDefault="00D7530A" w:rsidP="00D7530A">
      <w:pPr>
        <w:jc w:val="both"/>
      </w:pPr>
      <w:r>
        <w:t>…………………………………………………………………………………………</w:t>
      </w:r>
    </w:p>
    <w:p w:rsidR="00D7530A" w:rsidRDefault="00D7530A" w:rsidP="00D7530A">
      <w:pPr>
        <w:shd w:val="clear" w:color="auto" w:fill="FFFFFF"/>
        <w:jc w:val="both"/>
        <w:rPr>
          <w:rFonts w:ascii="Garamond" w:hAnsi="Garamond"/>
          <w:color w:val="222222"/>
        </w:rPr>
      </w:pPr>
      <w:r w:rsidRPr="00EB013A">
        <w:rPr>
          <w:rFonts w:ascii="Garamond" w:eastAsiaTheme="minorHAnsi" w:hAnsi="Garamond" w:cs="Garamond"/>
          <w:b/>
          <w:lang w:eastAsia="en-US"/>
        </w:rPr>
        <w:t>Η είσοδος είναι ελεύθερη.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Δηλώσεις συμμετοχής γίνονται και ηλεκτρονικά στο enwsiellinwndimosiologwn@gmail.com Θα χορηγηθούν βεβαιώσεις συμμετοχής σε όσους θα παρακολουθήσουν τις  </w:t>
      </w:r>
      <w:r>
        <w:rPr>
          <w:rFonts w:ascii="Garamond" w:eastAsiaTheme="minorHAnsi" w:hAnsi="Garamond" w:cs="Garamond"/>
          <w:b/>
          <w:lang w:eastAsia="en-US"/>
        </w:rPr>
        <w:t xml:space="preserve">τρεις 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επιστημονικές εκδηλώσεις της </w:t>
      </w:r>
      <w:r>
        <w:rPr>
          <w:rFonts w:ascii="Garamond" w:eastAsiaTheme="minorHAnsi" w:hAnsi="Garamond" w:cs="Garamond"/>
          <w:b/>
          <w:lang w:eastAsia="en-US"/>
        </w:rPr>
        <w:t>Τετάρτης της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Ένωση</w:t>
      </w:r>
      <w:r>
        <w:rPr>
          <w:rFonts w:ascii="Garamond" w:eastAsiaTheme="minorHAnsi" w:hAnsi="Garamond" w:cs="Garamond"/>
          <w:b/>
          <w:lang w:eastAsia="en-US"/>
        </w:rPr>
        <w:t>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Ελλήνων Δημοσιολόγων</w:t>
      </w:r>
      <w:r>
        <w:rPr>
          <w:rFonts w:ascii="Garamond" w:eastAsiaTheme="minorHAnsi" w:hAnsi="Garamond" w:cs="Garamond"/>
          <w:b/>
          <w:lang w:eastAsia="en-US"/>
        </w:rPr>
        <w:t xml:space="preserve"> (ΕΕΔ)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της περιόδου Οκτωβρίου - Δεκεμβρίου 2019.</w:t>
      </w:r>
      <w:r w:rsidRPr="00EB013A">
        <w:rPr>
          <w:rFonts w:ascii="Garamond" w:hAnsi="Garamond"/>
          <w:color w:val="222222"/>
        </w:rPr>
        <w:t xml:space="preserve"> </w:t>
      </w:r>
    </w:p>
    <w:p w:rsidR="00D7530A" w:rsidRPr="00EB013A" w:rsidRDefault="00D7530A" w:rsidP="00D7530A">
      <w:pPr>
        <w:shd w:val="clear" w:color="auto" w:fill="FFFFFF"/>
        <w:jc w:val="both"/>
        <w:rPr>
          <w:color w:val="222222"/>
        </w:rPr>
      </w:pPr>
      <w:r w:rsidRPr="00EB013A">
        <w:rPr>
          <w:rFonts w:ascii="Garamond" w:hAnsi="Garamond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D7530A" w:rsidRPr="00EB013A" w:rsidRDefault="00D7530A" w:rsidP="00D7530A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b/>
          <w:bCs/>
          <w:color w:val="202020"/>
        </w:rPr>
        <w:t>Κυκλοφόρησε το νέο διπλό (1 και 2/2019) τεύχος του Επιστημονικού Περι</w:t>
      </w:r>
      <w:r>
        <w:rPr>
          <w:b/>
          <w:bCs/>
          <w:color w:val="202020"/>
        </w:rPr>
        <w:t>οδικού ΔΗΜΟΣΙΟ ΔΙΚΑΙΟ</w:t>
      </w:r>
      <w:r w:rsidRPr="00EB013A">
        <w:rPr>
          <w:b/>
          <w:bCs/>
          <w:color w:val="202020"/>
        </w:rPr>
        <w:t> </w:t>
      </w:r>
      <w:r w:rsidRPr="00EB013A">
        <w:rPr>
          <w:b/>
          <w:bCs/>
          <w:color w:val="222222"/>
        </w:rPr>
        <w:t>(</w:t>
      </w:r>
      <w:r w:rsidRPr="00EB013A">
        <w:rPr>
          <w:b/>
          <w:bCs/>
          <w:color w:val="222222"/>
          <w:lang w:val="de-DE"/>
        </w:rPr>
        <w:t>www</w:t>
      </w:r>
      <w:r w:rsidRPr="00EB013A">
        <w:rPr>
          <w:b/>
          <w:bCs/>
          <w:color w:val="222222"/>
        </w:rPr>
        <w:t>.</w:t>
      </w:r>
      <w:r w:rsidRPr="00EB013A">
        <w:rPr>
          <w:b/>
          <w:bCs/>
          <w:color w:val="222222"/>
          <w:lang w:val="de-DE"/>
        </w:rPr>
        <w:t>publiclawjournal</w:t>
      </w:r>
      <w:r w:rsidRPr="00EB013A">
        <w:rPr>
          <w:b/>
          <w:bCs/>
          <w:color w:val="222222"/>
        </w:rPr>
        <w:t>.</w:t>
      </w:r>
      <w:r w:rsidRPr="00EB013A">
        <w:rPr>
          <w:b/>
          <w:bCs/>
          <w:color w:val="222222"/>
          <w:lang w:val="de-DE"/>
        </w:rPr>
        <w:t>com</w:t>
      </w:r>
      <w:r w:rsidRPr="00EB013A">
        <w:rPr>
          <w:b/>
          <w:bCs/>
          <w:color w:val="222222"/>
        </w:rPr>
        <w:t>)</w:t>
      </w:r>
      <w:r w:rsidRPr="00EB013A">
        <w:rPr>
          <w:b/>
          <w:bCs/>
          <w:color w:val="202020"/>
        </w:rPr>
        <w:t> </w:t>
      </w:r>
      <w:r>
        <w:rPr>
          <w:b/>
          <w:bCs/>
          <w:color w:val="202020"/>
        </w:rPr>
        <w:t xml:space="preserve">και εντός του Οκτωβρίου θα κυκλοφορήσει το Τεύχος 3/2019 </w:t>
      </w:r>
      <w:r w:rsidRPr="00EB013A">
        <w:rPr>
          <w:b/>
          <w:bCs/>
          <w:color w:val="202020"/>
        </w:rPr>
        <w:t>με ενδιαφέρουσες μελέτες, επίκαιρη νομολογία και βιβλιοπαρουσιάσεις.</w:t>
      </w:r>
    </w:p>
    <w:p w:rsidR="00D7530A" w:rsidRPr="00EB013A" w:rsidRDefault="00D7530A" w:rsidP="00D7530A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rFonts w:ascii="Garamond" w:hAnsi="Garamond"/>
          <w:b/>
          <w:bCs/>
          <w:color w:val="202020"/>
        </w:rPr>
        <w:t> </w:t>
      </w:r>
      <w:r>
        <w:rPr>
          <w:rFonts w:ascii="Garamond" w:hAnsi="Garamond"/>
          <w:b/>
          <w:bCs/>
          <w:color w:val="202020"/>
        </w:rPr>
        <w:t>…………………………………………………………………………………………………………………</w:t>
      </w:r>
    </w:p>
    <w:p w:rsidR="00D7530A" w:rsidRPr="00EB013A" w:rsidRDefault="00D7530A" w:rsidP="00D7530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Εκ μέρους του ΔΣ</w:t>
      </w:r>
    </w:p>
    <w:p w:rsidR="00D7530A" w:rsidRPr="00EB013A" w:rsidRDefault="00D7530A" w:rsidP="00D7530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Ο Πρόεδρος της Ένωσης Ελλήνων Δημοσιολόγων (ΕΕΔ)</w:t>
      </w:r>
    </w:p>
    <w:p w:rsidR="00D7530A" w:rsidRPr="00EB013A" w:rsidRDefault="00D7530A" w:rsidP="00D7530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Δρ. Βασίλης Γ. Τζέμος</w:t>
      </w:r>
    </w:p>
    <w:p w:rsidR="00D7530A" w:rsidRPr="00EB013A" w:rsidRDefault="00D7530A" w:rsidP="00D753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530A" w:rsidRDefault="00D7530A" w:rsidP="00D7530A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:rsidR="00D7530A" w:rsidRPr="00A52EA1" w:rsidRDefault="00D7530A" w:rsidP="00D7530A">
      <w:pPr>
        <w:autoSpaceDE w:val="0"/>
        <w:autoSpaceDN w:val="0"/>
        <w:adjustRightInd w:val="0"/>
        <w:ind w:left="3600" w:firstLine="720"/>
        <w:jc w:val="both"/>
        <w:rPr>
          <w:rFonts w:ascii="Garamond" w:eastAsiaTheme="minorHAnsi" w:hAnsi="Garamond" w:cs="Garamond"/>
          <w:lang w:eastAsia="en-US"/>
        </w:rPr>
      </w:pPr>
    </w:p>
    <w:p w:rsidR="00EA6F9B" w:rsidRDefault="00E21560"/>
    <w:sectPr w:rsidR="00EA6F9B" w:rsidSect="00AC5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efaultTabStop w:val="720"/>
  <w:characterSpacingControl w:val="doNotCompress"/>
  <w:compat/>
  <w:rsids>
    <w:rsidRoot w:val="00D7530A"/>
    <w:rsid w:val="0050738B"/>
    <w:rsid w:val="0063119A"/>
    <w:rsid w:val="009B0764"/>
    <w:rsid w:val="00AC5708"/>
    <w:rsid w:val="00D7530A"/>
    <w:rsid w:val="00DE3B74"/>
    <w:rsid w:val="00E21560"/>
    <w:rsid w:val="00F5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wsiellinwndimosiologwn@gmail.com" TargetMode="External"/><Relationship Id="rId5" Type="http://schemas.openxmlformats.org/officeDocument/2006/relationships/hyperlink" Target="http://www.publiclawjournal.com" TargetMode="External"/><Relationship Id="rId4" Type="http://schemas.openxmlformats.org/officeDocument/2006/relationships/hyperlink" Target="http://www.dimosiodikaio.g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press</cp:lastModifiedBy>
  <cp:revision>2</cp:revision>
  <dcterms:created xsi:type="dcterms:W3CDTF">2019-09-30T11:42:00Z</dcterms:created>
  <dcterms:modified xsi:type="dcterms:W3CDTF">2019-09-30T11:42:00Z</dcterms:modified>
</cp:coreProperties>
</file>