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99" w:rsidRPr="007A4599" w:rsidRDefault="007A4599" w:rsidP="007A4599">
      <w:pPr>
        <w:pStyle w:val="Web"/>
        <w:rPr>
          <w:rFonts w:asciiTheme="minorHAnsi" w:hAnsiTheme="minorHAnsi" w:cstheme="minorHAnsi"/>
          <w:b/>
          <w:sz w:val="28"/>
          <w:szCs w:val="28"/>
        </w:rPr>
      </w:pPr>
      <w:r w:rsidRPr="007A4599">
        <w:rPr>
          <w:rFonts w:asciiTheme="minorHAnsi" w:hAnsiTheme="minorHAnsi" w:cstheme="minorHAnsi"/>
          <w:b/>
          <w:sz w:val="28"/>
          <w:szCs w:val="28"/>
          <w:lang w:val="en-US"/>
        </w:rPr>
        <w:t>O</w:t>
      </w:r>
      <w:r w:rsidRPr="007A4599">
        <w:rPr>
          <w:rFonts w:asciiTheme="minorHAnsi" w:hAnsiTheme="minorHAnsi" w:cstheme="minorHAnsi"/>
          <w:b/>
          <w:sz w:val="28"/>
          <w:szCs w:val="28"/>
        </w:rPr>
        <w:t>ΛΟΜΕΛΕΙΑ ΠΡΟΕΔΡΩΝ</w:t>
      </w:r>
    </w:p>
    <w:p w:rsidR="007A4599" w:rsidRPr="007A4599" w:rsidRDefault="007A4599" w:rsidP="007A4599">
      <w:pPr>
        <w:pStyle w:val="Web"/>
        <w:rPr>
          <w:rFonts w:asciiTheme="minorHAnsi" w:hAnsiTheme="minorHAnsi" w:cstheme="minorHAnsi"/>
          <w:b/>
          <w:sz w:val="28"/>
          <w:szCs w:val="28"/>
        </w:rPr>
      </w:pPr>
      <w:r w:rsidRPr="007A4599">
        <w:rPr>
          <w:rFonts w:asciiTheme="minorHAnsi" w:hAnsiTheme="minorHAnsi" w:cstheme="minorHAnsi"/>
          <w:b/>
          <w:sz w:val="28"/>
          <w:szCs w:val="28"/>
        </w:rPr>
        <w:t>ΔΙΚΗΓΟΡΙΚΩΝ ΣΥΛΛΟΓΩΝ ΕΛΛΑΔΟΣ</w:t>
      </w:r>
    </w:p>
    <w:p w:rsidR="007A4599" w:rsidRPr="007A4599" w:rsidRDefault="007A4599" w:rsidP="007A4599">
      <w:pPr>
        <w:pStyle w:val="Web"/>
        <w:rPr>
          <w:rFonts w:asciiTheme="minorHAnsi" w:hAnsiTheme="minorHAnsi" w:cstheme="minorHAnsi"/>
          <w:b/>
          <w:sz w:val="28"/>
          <w:szCs w:val="28"/>
        </w:rPr>
      </w:pPr>
    </w:p>
    <w:p w:rsidR="007A4599" w:rsidRPr="007A4599" w:rsidRDefault="007A4599" w:rsidP="007A4599">
      <w:pPr>
        <w:pStyle w:val="Web"/>
        <w:rPr>
          <w:rFonts w:asciiTheme="minorHAnsi" w:hAnsiTheme="minorHAnsi" w:cstheme="minorHAnsi"/>
          <w:b/>
          <w:sz w:val="28"/>
          <w:szCs w:val="28"/>
        </w:rPr>
      </w:pPr>
      <w:r w:rsidRPr="007A4599">
        <w:rPr>
          <w:rFonts w:asciiTheme="minorHAnsi" w:hAnsiTheme="minorHAnsi" w:cstheme="minorHAnsi"/>
          <w:b/>
          <w:sz w:val="28"/>
          <w:szCs w:val="28"/>
        </w:rPr>
        <w:t xml:space="preserve">                                          ΔΕΛΤΙΟ ΤΥΠΟΥ</w:t>
      </w:r>
    </w:p>
    <w:p w:rsidR="007A4599" w:rsidRPr="007A4599" w:rsidRDefault="007A4599" w:rsidP="007A4599">
      <w:pPr>
        <w:pStyle w:val="Web"/>
        <w:rPr>
          <w:rFonts w:asciiTheme="minorHAnsi" w:hAnsiTheme="minorHAnsi" w:cstheme="minorHAnsi"/>
          <w:sz w:val="28"/>
          <w:szCs w:val="28"/>
        </w:rPr>
      </w:pPr>
      <w:r>
        <w:rPr>
          <w:rFonts w:asciiTheme="minorHAnsi" w:hAnsiTheme="minorHAnsi" w:cstheme="minorHAnsi"/>
          <w:sz w:val="28"/>
          <w:szCs w:val="28"/>
        </w:rPr>
        <w:t xml:space="preserve">                                                                                      19/5/2015</w:t>
      </w:r>
    </w:p>
    <w:p w:rsidR="007A4599" w:rsidRPr="007A4599" w:rsidRDefault="007A4599" w:rsidP="007A4599">
      <w:pPr>
        <w:pStyle w:val="Web"/>
        <w:rPr>
          <w:rFonts w:asciiTheme="minorHAnsi" w:hAnsiTheme="minorHAnsi" w:cstheme="minorHAnsi"/>
          <w:b/>
          <w:sz w:val="28"/>
          <w:szCs w:val="28"/>
        </w:rPr>
      </w:pPr>
      <w:r w:rsidRPr="007A4599">
        <w:rPr>
          <w:rFonts w:asciiTheme="minorHAnsi" w:hAnsiTheme="minorHAnsi" w:cstheme="minorHAnsi"/>
          <w:b/>
          <w:sz w:val="28"/>
          <w:szCs w:val="28"/>
        </w:rPr>
        <w:t>Προτάσεις του Δικηγορικού Σώματος επί  του ν/σ έκδοσης διαταγής πληρωμής για αξιώσεις από διοικητική σύμβαση στο πλαίσιο εμπορικής συναλλαγής</w:t>
      </w:r>
    </w:p>
    <w:p w:rsidR="007A4599" w:rsidRPr="007A4599" w:rsidRDefault="007A4599" w:rsidP="007A4599">
      <w:pPr>
        <w:pStyle w:val="Web"/>
        <w:rPr>
          <w:rFonts w:asciiTheme="minorHAnsi" w:hAnsiTheme="minorHAnsi" w:cstheme="minorHAnsi"/>
          <w:sz w:val="28"/>
          <w:szCs w:val="28"/>
        </w:rPr>
      </w:pPr>
      <w:r w:rsidRPr="007A4599">
        <w:rPr>
          <w:rFonts w:asciiTheme="minorHAnsi" w:hAnsiTheme="minorHAnsi" w:cstheme="minorHAnsi"/>
          <w:sz w:val="28"/>
          <w:szCs w:val="28"/>
        </w:rPr>
        <w:t>Με κατεπείγον έγγραφό του προς τον υπουργό Δικαιοσύνης</w:t>
      </w:r>
      <w:r>
        <w:rPr>
          <w:rFonts w:asciiTheme="minorHAnsi" w:hAnsiTheme="minorHAnsi" w:cstheme="minorHAnsi"/>
          <w:sz w:val="28"/>
          <w:szCs w:val="28"/>
        </w:rPr>
        <w:t xml:space="preserve"> </w:t>
      </w:r>
      <w:r w:rsidRPr="007A4599">
        <w:rPr>
          <w:rFonts w:asciiTheme="minorHAnsi" w:hAnsiTheme="minorHAnsi" w:cstheme="minorHAnsi"/>
          <w:b/>
          <w:sz w:val="28"/>
          <w:szCs w:val="28"/>
        </w:rPr>
        <w:t>Ν. Παρασκευόπουλο,</w:t>
      </w:r>
      <w:r w:rsidRPr="007A4599">
        <w:rPr>
          <w:rFonts w:asciiTheme="minorHAnsi" w:hAnsiTheme="minorHAnsi" w:cstheme="minorHAnsi"/>
          <w:sz w:val="28"/>
          <w:szCs w:val="28"/>
        </w:rPr>
        <w:t xml:space="preserve"> ο πρόεδρος της Ολομέλειας των Δικηγορικών Συλλόγων Ελλάδος </w:t>
      </w:r>
      <w:r w:rsidRPr="007A4599">
        <w:rPr>
          <w:rFonts w:asciiTheme="minorHAnsi" w:hAnsiTheme="minorHAnsi" w:cstheme="minorHAnsi"/>
          <w:b/>
          <w:sz w:val="28"/>
          <w:szCs w:val="28"/>
        </w:rPr>
        <w:t xml:space="preserve">Β. Αλεξανδρής, </w:t>
      </w:r>
      <w:r w:rsidRPr="007A4599">
        <w:rPr>
          <w:rFonts w:asciiTheme="minorHAnsi" w:hAnsiTheme="minorHAnsi" w:cstheme="minorHAnsi"/>
          <w:sz w:val="28"/>
          <w:szCs w:val="28"/>
        </w:rPr>
        <w:t xml:space="preserve">ζητά να αποσυρθεί </w:t>
      </w:r>
      <w:r>
        <w:rPr>
          <w:rFonts w:asciiTheme="minorHAnsi" w:hAnsiTheme="minorHAnsi" w:cstheme="minorHAnsi"/>
          <w:sz w:val="28"/>
          <w:szCs w:val="28"/>
        </w:rPr>
        <w:t>άμεσα ,</w:t>
      </w:r>
      <w:r w:rsidRPr="007A4599">
        <w:rPr>
          <w:rFonts w:asciiTheme="minorHAnsi" w:hAnsiTheme="minorHAnsi" w:cstheme="minorHAnsi"/>
          <w:sz w:val="28"/>
          <w:szCs w:val="28"/>
        </w:rPr>
        <w:t>ως ατελέ</w:t>
      </w:r>
      <w:r>
        <w:rPr>
          <w:rFonts w:asciiTheme="minorHAnsi" w:hAnsiTheme="minorHAnsi" w:cstheme="minorHAnsi"/>
          <w:sz w:val="28"/>
          <w:szCs w:val="28"/>
        </w:rPr>
        <w:t xml:space="preserve">σφορο και αναποτελεσματικό, το </w:t>
      </w:r>
      <w:r w:rsidRPr="007A4599">
        <w:rPr>
          <w:rFonts w:asciiTheme="minorHAnsi" w:hAnsiTheme="minorHAnsi" w:cstheme="minorHAnsi"/>
          <w:sz w:val="28"/>
          <w:szCs w:val="28"/>
        </w:rPr>
        <w:t xml:space="preserve"> </w:t>
      </w:r>
      <w:r w:rsidR="00A70EB4">
        <w:rPr>
          <w:rFonts w:asciiTheme="minorHAnsi" w:hAnsiTheme="minorHAnsi" w:cstheme="minorHAnsi"/>
          <w:sz w:val="28"/>
          <w:szCs w:val="28"/>
        </w:rPr>
        <w:t xml:space="preserve">συγκεκριμένο, ως άνω  ν/σ </w:t>
      </w:r>
      <w:r w:rsidRPr="007A4599">
        <w:rPr>
          <w:rFonts w:asciiTheme="minorHAnsi" w:hAnsiTheme="minorHAnsi" w:cstheme="minorHAnsi"/>
          <w:sz w:val="28"/>
          <w:szCs w:val="28"/>
        </w:rPr>
        <w:t>και να προωθηθεί άλλη ταχύτερη δικαστική προστασία των πολιτών με ειδικά τμήματα στα διοικητικά εφετεία.</w:t>
      </w:r>
    </w:p>
    <w:p w:rsidR="007A4599" w:rsidRPr="007A4599" w:rsidRDefault="007A4599" w:rsidP="007A4599">
      <w:pPr>
        <w:pStyle w:val="Web"/>
        <w:rPr>
          <w:rFonts w:asciiTheme="minorHAnsi" w:hAnsiTheme="minorHAnsi" w:cstheme="minorHAnsi"/>
          <w:sz w:val="28"/>
          <w:szCs w:val="28"/>
        </w:rPr>
      </w:pPr>
      <w:proofErr w:type="spellStart"/>
      <w:r w:rsidRPr="007A4599">
        <w:rPr>
          <w:rFonts w:asciiTheme="minorHAnsi" w:hAnsiTheme="minorHAnsi" w:cstheme="minorHAnsi"/>
          <w:sz w:val="28"/>
          <w:szCs w:val="28"/>
        </w:rPr>
        <w:t>Οπως</w:t>
      </w:r>
      <w:proofErr w:type="spellEnd"/>
      <w:r w:rsidRPr="007A4599">
        <w:rPr>
          <w:rFonts w:asciiTheme="minorHAnsi" w:hAnsiTheme="minorHAnsi" w:cstheme="minorHAnsi"/>
          <w:sz w:val="28"/>
          <w:szCs w:val="28"/>
        </w:rPr>
        <w:t xml:space="preserve"> αναφέρεται</w:t>
      </w:r>
      <w:r w:rsidR="00EB4A4F">
        <w:rPr>
          <w:rFonts w:asciiTheme="minorHAnsi" w:hAnsiTheme="minorHAnsi" w:cstheme="minorHAnsi"/>
          <w:sz w:val="28"/>
          <w:szCs w:val="28"/>
        </w:rPr>
        <w:t>,</w:t>
      </w:r>
      <w:r w:rsidRPr="007A4599">
        <w:rPr>
          <w:rFonts w:asciiTheme="minorHAnsi" w:hAnsiTheme="minorHAnsi" w:cstheme="minorHAnsi"/>
          <w:sz w:val="28"/>
          <w:szCs w:val="28"/>
        </w:rPr>
        <w:t xml:space="preserve"> μεταξύ άλλων</w:t>
      </w:r>
      <w:r w:rsidR="00EB4A4F">
        <w:rPr>
          <w:rFonts w:asciiTheme="minorHAnsi" w:hAnsiTheme="minorHAnsi" w:cstheme="minorHAnsi"/>
          <w:sz w:val="28"/>
          <w:szCs w:val="28"/>
        </w:rPr>
        <w:t xml:space="preserve">, </w:t>
      </w:r>
      <w:r>
        <w:rPr>
          <w:rFonts w:asciiTheme="minorHAnsi" w:hAnsiTheme="minorHAnsi" w:cstheme="minorHAnsi"/>
          <w:sz w:val="28"/>
          <w:szCs w:val="28"/>
        </w:rPr>
        <w:t xml:space="preserve"> στην επιστολή</w:t>
      </w:r>
      <w:r w:rsidRPr="007A4599">
        <w:rPr>
          <w:rFonts w:asciiTheme="minorHAnsi" w:hAnsiTheme="minorHAnsi" w:cstheme="minorHAnsi"/>
          <w:sz w:val="28"/>
          <w:szCs w:val="28"/>
        </w:rPr>
        <w:t>:</w:t>
      </w:r>
    </w:p>
    <w:p w:rsidR="007A4599" w:rsidRPr="007A4599" w:rsidRDefault="007A4599" w:rsidP="007A4599">
      <w:pPr>
        <w:pStyle w:val="Web"/>
        <w:rPr>
          <w:rFonts w:asciiTheme="minorHAnsi" w:hAnsiTheme="minorHAnsi" w:cstheme="minorHAnsi"/>
          <w:sz w:val="28"/>
          <w:szCs w:val="28"/>
        </w:rPr>
      </w:pPr>
      <w:r w:rsidRPr="007A4599">
        <w:rPr>
          <w:rFonts w:asciiTheme="minorHAnsi" w:hAnsiTheme="minorHAnsi" w:cstheme="minorHAnsi"/>
          <w:sz w:val="28"/>
          <w:szCs w:val="28"/>
        </w:rPr>
        <w:t>"</w:t>
      </w:r>
      <w:r w:rsidRPr="00EB4A4F">
        <w:rPr>
          <w:rFonts w:asciiTheme="minorHAnsi" w:hAnsiTheme="minorHAnsi" w:cstheme="minorHAnsi"/>
          <w:b/>
          <w:sz w:val="28"/>
          <w:szCs w:val="28"/>
        </w:rPr>
        <w:t>Το προωθούμενο Σχέδιο Νόμου δεν προσθέτει τίποτε στην ήδη ακολουθούμενη διαδικασία, την οποία μέχρι σήμερα εφαρμόζουν, με επιτυχία, τα κατά τόπους πολιτικά δικαστήρια (ειρηνοδικεία και πρωτοδικεία), ιδιαίτερα έμπειρα</w:t>
      </w:r>
      <w:r w:rsidRPr="007A4599">
        <w:rPr>
          <w:rFonts w:asciiTheme="minorHAnsi" w:hAnsiTheme="minorHAnsi" w:cstheme="minorHAnsi"/>
          <w:sz w:val="28"/>
          <w:szCs w:val="28"/>
        </w:rPr>
        <w:t>, ως γνωστόν, στην έκδοση διαταγών πληρωμής (σε αντίθεση με τα διοικητικά πρωτοδικεία, στα οποία ο θεσμός είναι παντελώς άγνωστος).</w:t>
      </w:r>
    </w:p>
    <w:p w:rsidR="007A4599" w:rsidRPr="007A4599" w:rsidRDefault="007A4599" w:rsidP="007A4599">
      <w:pPr>
        <w:pStyle w:val="Web"/>
        <w:rPr>
          <w:rFonts w:asciiTheme="minorHAnsi" w:hAnsiTheme="minorHAnsi" w:cstheme="minorHAnsi"/>
          <w:sz w:val="28"/>
          <w:szCs w:val="28"/>
        </w:rPr>
      </w:pPr>
      <w:r w:rsidRPr="007A4599">
        <w:rPr>
          <w:rFonts w:asciiTheme="minorHAnsi" w:hAnsiTheme="minorHAnsi" w:cstheme="minorHAnsi"/>
          <w:sz w:val="28"/>
          <w:szCs w:val="28"/>
        </w:rPr>
        <w:t>Σημειώνουμε επιπλέον ότι στη ρύθμιση, περιέργως, δεν περιλαμβάνονται αξιώσεις που προκύπτουν από συμβάσεις δημοσίων έργων (μόνον από προμήθειες και παροχή υπηρεσιών".</w:t>
      </w:r>
    </w:p>
    <w:p w:rsidR="007A4599" w:rsidRPr="007A4599" w:rsidRDefault="007A4599" w:rsidP="007A4599">
      <w:pPr>
        <w:pStyle w:val="Web"/>
        <w:rPr>
          <w:rFonts w:asciiTheme="minorHAnsi" w:hAnsiTheme="minorHAnsi" w:cstheme="minorHAnsi"/>
          <w:sz w:val="28"/>
          <w:szCs w:val="28"/>
        </w:rPr>
      </w:pPr>
      <w:r>
        <w:rPr>
          <w:rFonts w:asciiTheme="minorHAnsi" w:hAnsiTheme="minorHAnsi" w:cstheme="minorHAnsi"/>
          <w:sz w:val="28"/>
          <w:szCs w:val="28"/>
        </w:rPr>
        <w:t>Και η επιστολή, καταλή</w:t>
      </w:r>
      <w:r w:rsidRPr="007A4599">
        <w:rPr>
          <w:rFonts w:asciiTheme="minorHAnsi" w:hAnsiTheme="minorHAnsi" w:cstheme="minorHAnsi"/>
          <w:sz w:val="28"/>
          <w:szCs w:val="28"/>
        </w:rPr>
        <w:t>γει ως εξής:</w:t>
      </w:r>
    </w:p>
    <w:p w:rsidR="007A4599" w:rsidRPr="007A4599" w:rsidRDefault="007A4599" w:rsidP="007A4599">
      <w:pPr>
        <w:pStyle w:val="Web"/>
        <w:rPr>
          <w:rFonts w:asciiTheme="minorHAnsi" w:hAnsiTheme="minorHAnsi" w:cstheme="minorHAnsi"/>
          <w:sz w:val="28"/>
          <w:szCs w:val="28"/>
        </w:rPr>
      </w:pPr>
      <w:r w:rsidRPr="007A4599">
        <w:rPr>
          <w:rFonts w:asciiTheme="minorHAnsi" w:hAnsiTheme="minorHAnsi" w:cstheme="minorHAnsi"/>
          <w:sz w:val="28"/>
          <w:szCs w:val="28"/>
        </w:rPr>
        <w:t xml:space="preserve">Παραμένει, συνεπώς, εύλογο το ερώτημα </w:t>
      </w:r>
      <w:r w:rsidRPr="00EB4A4F">
        <w:rPr>
          <w:rFonts w:asciiTheme="minorHAnsi" w:hAnsiTheme="minorHAnsi" w:cstheme="minorHAnsi"/>
          <w:b/>
          <w:sz w:val="28"/>
          <w:szCs w:val="28"/>
        </w:rPr>
        <w:t xml:space="preserve">σε τι άραγε εξυπηρετεί η εισαγωγή τέτοιας, κατ’ αποτέλεσμα ελαττωματικής και αναποτελεσματικής διαδικασίας, εάν βέβαια πραγματική πρόθεση της Πολιτείας δεν είναι η περαιτέρω ταλαιπωρία των απλήρωτων </w:t>
      </w:r>
      <w:proofErr w:type="spellStart"/>
      <w:r w:rsidRPr="00EB4A4F">
        <w:rPr>
          <w:rFonts w:asciiTheme="minorHAnsi" w:hAnsiTheme="minorHAnsi" w:cstheme="minorHAnsi"/>
          <w:b/>
          <w:sz w:val="28"/>
          <w:szCs w:val="28"/>
        </w:rPr>
        <w:t>παρόχων</w:t>
      </w:r>
      <w:proofErr w:type="spellEnd"/>
      <w:r w:rsidRPr="00EB4A4F">
        <w:rPr>
          <w:rFonts w:asciiTheme="minorHAnsi" w:hAnsiTheme="minorHAnsi" w:cstheme="minorHAnsi"/>
          <w:b/>
          <w:sz w:val="28"/>
          <w:szCs w:val="28"/>
        </w:rPr>
        <w:t xml:space="preserve"> του Δημοσίου και η δημιουργία νέων προσκομμάτων και καθυστερήσεων στην ικανοποίηση των νομίμων αξιώσεών τους</w:t>
      </w:r>
      <w:r w:rsidRPr="007A4599">
        <w:rPr>
          <w:rFonts w:asciiTheme="minorHAnsi" w:hAnsiTheme="minorHAnsi" w:cstheme="minorHAnsi"/>
          <w:sz w:val="28"/>
          <w:szCs w:val="28"/>
        </w:rPr>
        <w:t xml:space="preserve">, ιδίως </w:t>
      </w:r>
      <w:r w:rsidRPr="007A4599">
        <w:rPr>
          <w:rFonts w:asciiTheme="minorHAnsi" w:hAnsiTheme="minorHAnsi" w:cstheme="minorHAnsi"/>
          <w:sz w:val="28"/>
          <w:szCs w:val="28"/>
        </w:rPr>
        <w:lastRenderedPageBreak/>
        <w:t>σε περίοδο που αυτοί έχουν ήδη οικονομικά εξουθενωθεί ή και καταστραφεί, λόγω των γνωστών καθυστερήσεων στις πληρωμές του Δημοσίου.</w:t>
      </w:r>
    </w:p>
    <w:p w:rsidR="007A4599" w:rsidRPr="007A4599" w:rsidRDefault="007A4599" w:rsidP="007A4599">
      <w:pPr>
        <w:pStyle w:val="Web"/>
        <w:rPr>
          <w:rFonts w:asciiTheme="minorHAnsi" w:hAnsiTheme="minorHAnsi" w:cstheme="minorHAnsi"/>
          <w:sz w:val="28"/>
          <w:szCs w:val="28"/>
        </w:rPr>
      </w:pPr>
      <w:r w:rsidRPr="007A4599">
        <w:rPr>
          <w:rFonts w:asciiTheme="minorHAnsi" w:hAnsiTheme="minorHAnsi" w:cstheme="minorHAnsi"/>
          <w:sz w:val="28"/>
          <w:szCs w:val="28"/>
        </w:rPr>
        <w:t xml:space="preserve">Σας καλούμε, εν όψει των παραπάνω, </w:t>
      </w:r>
      <w:r w:rsidRPr="007A4599">
        <w:rPr>
          <w:rStyle w:val="a3"/>
          <w:rFonts w:asciiTheme="minorHAnsi" w:hAnsiTheme="minorHAnsi" w:cstheme="minorHAnsi"/>
          <w:sz w:val="28"/>
          <w:szCs w:val="28"/>
        </w:rPr>
        <w:t xml:space="preserve">να αποσύρετε </w:t>
      </w:r>
      <w:r w:rsidRPr="007A4599">
        <w:rPr>
          <w:rStyle w:val="a3"/>
          <w:rFonts w:asciiTheme="minorHAnsi" w:hAnsiTheme="minorHAnsi" w:cstheme="minorHAnsi"/>
          <w:sz w:val="28"/>
          <w:szCs w:val="28"/>
          <w:u w:val="single"/>
        </w:rPr>
        <w:t>άμεσα</w:t>
      </w:r>
      <w:r w:rsidRPr="007A4599">
        <w:rPr>
          <w:rStyle w:val="a3"/>
          <w:rFonts w:asciiTheme="minorHAnsi" w:hAnsiTheme="minorHAnsi" w:cstheme="minorHAnsi"/>
          <w:sz w:val="28"/>
          <w:szCs w:val="28"/>
        </w:rPr>
        <w:t xml:space="preserve"> το προωθούμενο Σχέδιο Νόμου</w:t>
      </w:r>
      <w:r w:rsidRPr="007A4599">
        <w:rPr>
          <w:rFonts w:asciiTheme="minorHAnsi" w:hAnsiTheme="minorHAnsi" w:cstheme="minorHAnsi"/>
          <w:sz w:val="28"/>
          <w:szCs w:val="28"/>
        </w:rPr>
        <w:t xml:space="preserve"> και, σε περίπτωση που πρόθεση της Κυβέρνησης είναι να προωθήσει στη Βουλή νόμο που πραγματικά να εισάγει αποτελεσματικότερη και ταχύτερη δικαστική προστασία, να προωθήσετε διάταξη για τη δημιουργία, απλώς, Ειδικών Τμημάτων στα κατά τόπους διοικητικά εφετεία, τα οποία θα εκδικάζουν, σε πρώτο και τελευταίο βαθμό, τις συγκεκ</w:t>
      </w:r>
      <w:r w:rsidR="00EB4A4F">
        <w:rPr>
          <w:rFonts w:asciiTheme="minorHAnsi" w:hAnsiTheme="minorHAnsi" w:cstheme="minorHAnsi"/>
          <w:sz w:val="28"/>
          <w:szCs w:val="28"/>
        </w:rPr>
        <w:t>ριμένες υποθέσεις, εντός συντομό</w:t>
      </w:r>
      <w:r w:rsidR="00EB4A4F" w:rsidRPr="007A4599">
        <w:rPr>
          <w:rFonts w:asciiTheme="minorHAnsi" w:hAnsiTheme="minorHAnsi" w:cstheme="minorHAnsi"/>
          <w:sz w:val="28"/>
          <w:szCs w:val="28"/>
        </w:rPr>
        <w:t>τατων</w:t>
      </w:r>
      <w:r w:rsidRPr="007A4599">
        <w:rPr>
          <w:rFonts w:asciiTheme="minorHAnsi" w:hAnsiTheme="minorHAnsi" w:cstheme="minorHAnsi"/>
          <w:sz w:val="28"/>
          <w:szCs w:val="28"/>
        </w:rPr>
        <w:t xml:space="preserve"> προθεσμιών. Επ’ αυτού, σας δηλώνουμε ότι ο Δικηγορικός Σύλλογος Αθηνών είναι εκ προοιμίου διατεθειμένος να επικουρήσει, και από πλευράς του, κάθε τέτοια ουσιαστική προσπάθεια".</w:t>
      </w:r>
    </w:p>
    <w:p w:rsidR="003A5493" w:rsidRPr="007A4599" w:rsidRDefault="003A5493">
      <w:pPr>
        <w:rPr>
          <w:sz w:val="28"/>
          <w:szCs w:val="28"/>
        </w:rPr>
      </w:pPr>
    </w:p>
    <w:sectPr w:rsidR="003A5493" w:rsidRPr="007A4599" w:rsidSect="003A54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599"/>
    <w:rsid w:val="003A5493"/>
    <w:rsid w:val="007A4599"/>
    <w:rsid w:val="00A70EB4"/>
    <w:rsid w:val="00EB4A4F"/>
    <w:rsid w:val="00F86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45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A4599"/>
    <w:rPr>
      <w:b/>
      <w:bCs/>
    </w:rPr>
  </w:style>
</w:styles>
</file>

<file path=word/webSettings.xml><?xml version="1.0" encoding="utf-8"?>
<w:webSettings xmlns:r="http://schemas.openxmlformats.org/officeDocument/2006/relationships" xmlns:w="http://schemas.openxmlformats.org/wordprocessingml/2006/main">
  <w:divs>
    <w:div w:id="10449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2024</Characters>
  <Application>Microsoft Office Word</Application>
  <DocSecurity>0</DocSecurity>
  <Lines>16</Lines>
  <Paragraphs>4</Paragraphs>
  <ScaleCrop>false</ScaleCrop>
  <Company>Hewlett-Packard Company</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3</cp:revision>
  <cp:lastPrinted>2015-05-19T09:22:00Z</cp:lastPrinted>
  <dcterms:created xsi:type="dcterms:W3CDTF">2015-05-19T09:13:00Z</dcterms:created>
  <dcterms:modified xsi:type="dcterms:W3CDTF">2015-05-19T11:58:00Z</dcterms:modified>
</cp:coreProperties>
</file>