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B4" w:rsidRDefault="004D70B4" w:rsidP="00D57354">
      <w:pPr>
        <w:spacing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Dsa</w:t>
      </w:r>
    </w:p>
    <w:p w:rsidR="00DA478A" w:rsidRDefault="00DA478A" w:rsidP="00D57354">
      <w:pPr>
        <w:spacing w:line="360" w:lineRule="auto"/>
        <w:rPr>
          <w:rFonts w:ascii="Arial" w:hAnsi="Arial" w:cs="Arial"/>
          <w:sz w:val="24"/>
        </w:rPr>
      </w:pPr>
      <w:r w:rsidRPr="00DA478A">
        <w:rPr>
          <w:rFonts w:ascii="Arial" w:hAnsi="Arial" w:cs="Arial"/>
          <w:noProof/>
          <w:sz w:val="24"/>
        </w:rPr>
        <w:drawing>
          <wp:inline distT="0" distB="0" distL="0" distR="0">
            <wp:extent cx="544830" cy="544830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8A7" w:rsidRDefault="000358A7" w:rsidP="00D57354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ΕΛΛΗΝΙΚΗ ΔΗΜΟΚΡΑΤΙΑ</w:t>
      </w:r>
    </w:p>
    <w:p w:rsidR="000358A7" w:rsidRDefault="000358A7" w:rsidP="00D57354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ΕΙΡΗΝΟΔΙΚΕΙΟ ΜΕΓΑΡΩΝ</w:t>
      </w:r>
    </w:p>
    <w:p w:rsidR="000358A7" w:rsidRPr="00777CD6" w:rsidRDefault="000358A7" w:rsidP="00B42FB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Αριθμ. πρωτ</w:t>
      </w:r>
      <w:r w:rsidR="0020714F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    </w:t>
      </w:r>
      <w:r w:rsidR="00AD5859">
        <w:rPr>
          <w:rFonts w:ascii="Arial" w:hAnsi="Arial" w:cs="Arial"/>
          <w:sz w:val="24"/>
          <w:lang w:val="en-US"/>
        </w:rPr>
        <w:t>234</w:t>
      </w:r>
      <w:bookmarkStart w:id="0" w:name="_GoBack"/>
      <w:bookmarkEnd w:id="0"/>
      <w:r>
        <w:rPr>
          <w:rFonts w:ascii="Arial" w:hAnsi="Arial" w:cs="Arial"/>
          <w:sz w:val="24"/>
        </w:rPr>
        <w:t xml:space="preserve">                                                      </w:t>
      </w:r>
      <w:r w:rsidR="00D57354" w:rsidRPr="00777CD6">
        <w:rPr>
          <w:rFonts w:ascii="Arial" w:hAnsi="Arial" w:cs="Arial"/>
          <w:sz w:val="24"/>
        </w:rPr>
        <w:t xml:space="preserve">Μέγαρα, </w:t>
      </w:r>
      <w:r w:rsidR="00765BF7">
        <w:rPr>
          <w:rFonts w:ascii="Arial" w:hAnsi="Arial" w:cs="Arial"/>
          <w:sz w:val="24"/>
        </w:rPr>
        <w:t>28</w:t>
      </w:r>
      <w:r w:rsidR="0020714F">
        <w:rPr>
          <w:rFonts w:ascii="Arial" w:hAnsi="Arial" w:cs="Arial"/>
          <w:sz w:val="24"/>
        </w:rPr>
        <w:t>-</w:t>
      </w:r>
      <w:r w:rsidR="00765BF7">
        <w:rPr>
          <w:rFonts w:ascii="Arial" w:hAnsi="Arial" w:cs="Arial"/>
          <w:sz w:val="24"/>
        </w:rPr>
        <w:t>06</w:t>
      </w:r>
      <w:r w:rsidR="00EA7BEE">
        <w:rPr>
          <w:rFonts w:ascii="Arial" w:hAnsi="Arial" w:cs="Arial"/>
          <w:sz w:val="24"/>
        </w:rPr>
        <w:t>-2019</w:t>
      </w:r>
      <w:r w:rsidRPr="00777CD6">
        <w:rPr>
          <w:rFonts w:ascii="Arial" w:hAnsi="Arial" w:cs="Arial"/>
          <w:sz w:val="24"/>
        </w:rPr>
        <w:t xml:space="preserve">       </w:t>
      </w:r>
    </w:p>
    <w:p w:rsidR="000358A7" w:rsidRPr="00777CD6" w:rsidRDefault="000358A7" w:rsidP="00D57354">
      <w:pPr>
        <w:spacing w:line="360" w:lineRule="auto"/>
        <w:rPr>
          <w:rFonts w:ascii="Arial" w:hAnsi="Arial" w:cs="Arial"/>
          <w:sz w:val="24"/>
        </w:rPr>
      </w:pPr>
    </w:p>
    <w:p w:rsidR="000358A7" w:rsidRDefault="00EA7BEE" w:rsidP="00EA7BEE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Π Ρ Α Ξ Η</w:t>
      </w:r>
    </w:p>
    <w:p w:rsidR="000358A7" w:rsidRDefault="000358A7" w:rsidP="00D57354">
      <w:pPr>
        <w:pStyle w:val="1"/>
        <w:rPr>
          <w:rFonts w:cs="Arial"/>
          <w:b w:val="0"/>
        </w:rPr>
      </w:pPr>
      <w:r w:rsidRPr="00777CD6">
        <w:rPr>
          <w:rFonts w:cs="Arial"/>
          <w:b w:val="0"/>
        </w:rPr>
        <w:t xml:space="preserve">                                                          </w:t>
      </w:r>
      <w:r>
        <w:rPr>
          <w:rFonts w:cs="Arial"/>
        </w:rPr>
        <w:t xml:space="preserve">             </w:t>
      </w:r>
    </w:p>
    <w:p w:rsidR="00EA7BEE" w:rsidRDefault="00EA7BEE" w:rsidP="00604231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Λαμβάνοντας υπόψη: α) την υπ’ αριθμ. πρωτ. Οικ </w:t>
      </w:r>
      <w:r w:rsidR="00765BF7">
        <w:rPr>
          <w:rFonts w:ascii="Arial" w:hAnsi="Arial" w:cs="Arial"/>
          <w:sz w:val="24"/>
        </w:rPr>
        <w:t>39979/27.6</w:t>
      </w:r>
      <w:r>
        <w:rPr>
          <w:rFonts w:ascii="Arial" w:hAnsi="Arial" w:cs="Arial"/>
          <w:sz w:val="24"/>
        </w:rPr>
        <w:t xml:space="preserve">.2019 εγκύκλιο του Υπουργείου Δικαιοσύνης, δυνάμει της οποίας αναστέλλονται οι εργασίες των Δικαστηρίων, ενόψει </w:t>
      </w:r>
      <w:r w:rsidR="00765BF7">
        <w:rPr>
          <w:rFonts w:ascii="Arial" w:hAnsi="Arial" w:cs="Arial"/>
          <w:sz w:val="24"/>
        </w:rPr>
        <w:t xml:space="preserve">βουλευτικών </w:t>
      </w:r>
      <w:r>
        <w:rPr>
          <w:rFonts w:ascii="Arial" w:hAnsi="Arial" w:cs="Arial"/>
          <w:sz w:val="24"/>
        </w:rPr>
        <w:t xml:space="preserve">εκλογών, από </w:t>
      </w:r>
      <w:r w:rsidR="00765BF7">
        <w:rPr>
          <w:rFonts w:ascii="Arial" w:hAnsi="Arial" w:cs="Arial"/>
          <w:sz w:val="24"/>
        </w:rPr>
        <w:t>03</w:t>
      </w:r>
      <w:r>
        <w:rPr>
          <w:rFonts w:ascii="Arial" w:hAnsi="Arial" w:cs="Arial"/>
          <w:sz w:val="24"/>
        </w:rPr>
        <w:t xml:space="preserve"> </w:t>
      </w:r>
      <w:r w:rsidR="00765BF7">
        <w:rPr>
          <w:rFonts w:ascii="Arial" w:hAnsi="Arial" w:cs="Arial"/>
          <w:sz w:val="24"/>
        </w:rPr>
        <w:t xml:space="preserve">Ιουλίου 2019 έως </w:t>
      </w:r>
      <w:r>
        <w:rPr>
          <w:rFonts w:ascii="Arial" w:hAnsi="Arial" w:cs="Arial"/>
          <w:sz w:val="24"/>
        </w:rPr>
        <w:t>1</w:t>
      </w:r>
      <w:r w:rsidR="00765BF7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 </w:t>
      </w:r>
      <w:r w:rsidR="00765BF7">
        <w:rPr>
          <w:rFonts w:ascii="Arial" w:hAnsi="Arial" w:cs="Arial"/>
          <w:sz w:val="24"/>
        </w:rPr>
        <w:t xml:space="preserve">Ιουλίου </w:t>
      </w:r>
      <w:r>
        <w:rPr>
          <w:rFonts w:ascii="Arial" w:hAnsi="Arial" w:cs="Arial"/>
          <w:sz w:val="24"/>
        </w:rPr>
        <w:t>2019 και β) την εύρυθμη λειτουργία του Ειρηνοδικείου Μεγάρων, καθώς και την εξυπηρέτηση δικηγόρων και πολιτών</w:t>
      </w:r>
      <w:r w:rsidR="00765BF7" w:rsidRPr="00765BF7">
        <w:rPr>
          <w:rFonts w:ascii="Arial" w:hAnsi="Arial" w:cs="Arial"/>
          <w:sz w:val="24"/>
        </w:rPr>
        <w:t xml:space="preserve"> </w:t>
      </w:r>
      <w:r w:rsidR="00765BF7">
        <w:rPr>
          <w:rFonts w:ascii="Arial" w:hAnsi="Arial" w:cs="Arial"/>
          <w:sz w:val="24"/>
        </w:rPr>
        <w:t>αποφασίζουμε ότι:</w:t>
      </w:r>
    </w:p>
    <w:p w:rsidR="00F63552" w:rsidRPr="00F63552" w:rsidRDefault="00F63552" w:rsidP="00F63552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Κ</w:t>
      </w:r>
      <w:r w:rsidR="00EA7BEE">
        <w:rPr>
          <w:rFonts w:ascii="Arial" w:hAnsi="Arial" w:cs="Arial"/>
          <w:sz w:val="24"/>
        </w:rPr>
        <w:t xml:space="preserve">ατά το χρονικό διάστημα από </w:t>
      </w:r>
      <w:r>
        <w:rPr>
          <w:rFonts w:ascii="Arial" w:hAnsi="Arial" w:cs="Arial"/>
          <w:sz w:val="24"/>
        </w:rPr>
        <w:t>03 Ιουλίου 2019 έως 10 Ιουλίου 2019</w:t>
      </w:r>
      <w:r w:rsidR="00EA7BEE">
        <w:rPr>
          <w:rFonts w:ascii="Arial" w:hAnsi="Arial" w:cs="Arial"/>
          <w:sz w:val="24"/>
        </w:rPr>
        <w:t xml:space="preserve"> </w:t>
      </w:r>
      <w:r w:rsidRPr="00F63552">
        <w:rPr>
          <w:rFonts w:ascii="Arial" w:hAnsi="Arial" w:cs="Arial"/>
          <w:sz w:val="24"/>
        </w:rPr>
        <w:t>θα συζητούνται μόνο προσωρινές διαταγές ασφαλιστικών μέτρων</w:t>
      </w:r>
      <w:r w:rsidR="00DA478A">
        <w:rPr>
          <w:rFonts w:ascii="Arial" w:hAnsi="Arial" w:cs="Arial"/>
          <w:sz w:val="24"/>
        </w:rPr>
        <w:t>,</w:t>
      </w:r>
      <w:r w:rsidRPr="00F63552">
        <w:rPr>
          <w:rFonts w:ascii="Arial" w:hAnsi="Arial" w:cs="Arial"/>
          <w:sz w:val="24"/>
        </w:rPr>
        <w:t xml:space="preserve"> εφόσον αυτές κριθούν επείγουσες από τον Ειρηνοδίκη Υπηρεσίας, ο οποίος δύναται να προσδιορίζει αιτήσεις χορήγησης προσωρινής διαταγής εντός του ως άνω χρονικού διαστήματος.</w:t>
      </w:r>
    </w:p>
    <w:p w:rsidR="00F63552" w:rsidRPr="00F63552" w:rsidRDefault="00F63552" w:rsidP="00F63552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Περαιτέρω, ο</w:t>
      </w:r>
      <w:r w:rsidRPr="00F63552">
        <w:rPr>
          <w:rFonts w:ascii="Arial" w:hAnsi="Arial" w:cs="Arial"/>
          <w:sz w:val="24"/>
        </w:rPr>
        <w:t>ι αιτήσεις χορήγησης προσωρινών διαταγών ρύθμισης οφειλών κατά το ν. 3869/2010</w:t>
      </w:r>
      <w:r w:rsidR="00E2158E" w:rsidRPr="00E2158E">
        <w:rPr>
          <w:rFonts w:ascii="Arial" w:hAnsi="Arial" w:cs="Arial"/>
          <w:sz w:val="24"/>
        </w:rPr>
        <w:t>,</w:t>
      </w:r>
      <w:r w:rsidRPr="00F63552">
        <w:rPr>
          <w:rFonts w:ascii="Arial" w:hAnsi="Arial" w:cs="Arial"/>
          <w:sz w:val="24"/>
        </w:rPr>
        <w:t xml:space="preserve"> όπως ισχύει</w:t>
      </w:r>
      <w:r>
        <w:rPr>
          <w:rFonts w:ascii="Arial" w:hAnsi="Arial" w:cs="Arial"/>
          <w:sz w:val="24"/>
        </w:rPr>
        <w:t>,</w:t>
      </w:r>
      <w:r w:rsidRPr="00F63552">
        <w:rPr>
          <w:rFonts w:ascii="Arial" w:hAnsi="Arial" w:cs="Arial"/>
          <w:sz w:val="24"/>
        </w:rPr>
        <w:t xml:space="preserve"> που έχουν προσδιοριστεί να συζητηθούν </w:t>
      </w:r>
      <w:r>
        <w:rPr>
          <w:rFonts w:ascii="Arial" w:hAnsi="Arial" w:cs="Arial"/>
          <w:sz w:val="24"/>
        </w:rPr>
        <w:t>για τις 05.07.2019</w:t>
      </w:r>
      <w:r w:rsidRPr="00F63552">
        <w:rPr>
          <w:rFonts w:ascii="Arial" w:hAnsi="Arial" w:cs="Arial"/>
          <w:sz w:val="24"/>
        </w:rPr>
        <w:t xml:space="preserve"> μεταφέρονται οίκοθεν για </w:t>
      </w:r>
      <w:r>
        <w:rPr>
          <w:rFonts w:ascii="Arial" w:hAnsi="Arial" w:cs="Arial"/>
          <w:sz w:val="24"/>
        </w:rPr>
        <w:t>τις 23.07.2019 και ώρα 10.0</w:t>
      </w:r>
      <w:r w:rsidRPr="00F63552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 </w:t>
      </w:r>
      <w:r w:rsidRPr="00F63552">
        <w:rPr>
          <w:rFonts w:ascii="Arial" w:hAnsi="Arial" w:cs="Arial"/>
          <w:sz w:val="24"/>
        </w:rPr>
        <w:t>πμ.</w:t>
      </w:r>
    </w:p>
    <w:p w:rsidR="005F306B" w:rsidRDefault="00F63552" w:rsidP="00DA478A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Ως προς τη λειτουργία της γραμματείας του Ειρηνοδικείου</w:t>
      </w:r>
      <w:r w:rsidR="00761DE4">
        <w:rPr>
          <w:rFonts w:ascii="Arial" w:hAnsi="Arial" w:cs="Arial"/>
          <w:sz w:val="24"/>
        </w:rPr>
        <w:t>:</w:t>
      </w:r>
      <w:r w:rsidRPr="00F63552">
        <w:rPr>
          <w:rFonts w:ascii="Arial" w:hAnsi="Arial" w:cs="Arial"/>
          <w:sz w:val="24"/>
        </w:rPr>
        <w:t xml:space="preserve"> </w:t>
      </w:r>
      <w:r w:rsidR="00761DE4">
        <w:rPr>
          <w:rFonts w:ascii="Arial" w:hAnsi="Arial" w:cs="Arial"/>
          <w:sz w:val="24"/>
        </w:rPr>
        <w:t>α)</w:t>
      </w:r>
      <w:r w:rsidR="00AA1A33">
        <w:rPr>
          <w:rFonts w:ascii="Arial" w:hAnsi="Arial" w:cs="Arial"/>
          <w:sz w:val="24"/>
        </w:rPr>
        <w:t>Π</w:t>
      </w:r>
      <w:r w:rsidR="00AA1A33" w:rsidRPr="00F63552">
        <w:rPr>
          <w:rFonts w:ascii="Arial" w:hAnsi="Arial" w:cs="Arial"/>
          <w:sz w:val="24"/>
        </w:rPr>
        <w:t xml:space="preserve">αρατείνεται μέχρι τις </w:t>
      </w:r>
      <w:r w:rsidR="00AA1A33">
        <w:rPr>
          <w:rFonts w:ascii="Arial" w:hAnsi="Arial" w:cs="Arial"/>
          <w:sz w:val="24"/>
        </w:rPr>
        <w:t>15 Ιουλ</w:t>
      </w:r>
      <w:r w:rsidR="00AA1A33" w:rsidRPr="00F63552">
        <w:rPr>
          <w:rFonts w:ascii="Arial" w:hAnsi="Arial" w:cs="Arial"/>
          <w:sz w:val="24"/>
        </w:rPr>
        <w:t>ίου 2019</w:t>
      </w:r>
      <w:r w:rsidR="00AA1A33">
        <w:rPr>
          <w:rFonts w:ascii="Arial" w:hAnsi="Arial" w:cs="Arial"/>
          <w:sz w:val="24"/>
        </w:rPr>
        <w:t xml:space="preserve"> η </w:t>
      </w:r>
      <w:r w:rsidR="00AA1A33" w:rsidRPr="00F63552">
        <w:rPr>
          <w:rFonts w:ascii="Arial" w:hAnsi="Arial" w:cs="Arial"/>
          <w:sz w:val="24"/>
        </w:rPr>
        <w:t xml:space="preserve">προθεσμία κατάθεσης προτάσεων και προσθήκης αντίκρουσης </w:t>
      </w:r>
      <w:r w:rsidR="00AA1A33">
        <w:rPr>
          <w:rFonts w:ascii="Arial" w:hAnsi="Arial" w:cs="Arial"/>
          <w:sz w:val="24"/>
        </w:rPr>
        <w:t xml:space="preserve">για όσες υποθέσεις </w:t>
      </w:r>
      <w:r w:rsidR="00AA1A33" w:rsidRPr="00F63552">
        <w:rPr>
          <w:rFonts w:ascii="Arial" w:hAnsi="Arial" w:cs="Arial"/>
          <w:sz w:val="24"/>
        </w:rPr>
        <w:t>τακτική</w:t>
      </w:r>
      <w:r w:rsidR="00AA1A33">
        <w:rPr>
          <w:rFonts w:ascii="Arial" w:hAnsi="Arial" w:cs="Arial"/>
          <w:sz w:val="24"/>
        </w:rPr>
        <w:t>ς διαδικασίας</w:t>
      </w:r>
      <w:r w:rsidR="00AA1A33" w:rsidRPr="00F63552">
        <w:rPr>
          <w:rFonts w:ascii="Arial" w:hAnsi="Arial" w:cs="Arial"/>
          <w:sz w:val="24"/>
        </w:rPr>
        <w:t xml:space="preserve"> </w:t>
      </w:r>
      <w:r w:rsidR="00AA1A33">
        <w:rPr>
          <w:rFonts w:ascii="Arial" w:hAnsi="Arial" w:cs="Arial"/>
          <w:sz w:val="24"/>
        </w:rPr>
        <w:t xml:space="preserve">(ν.4335/2015) </w:t>
      </w:r>
      <w:r w:rsidR="00AA1A33" w:rsidRPr="00F63552">
        <w:rPr>
          <w:rFonts w:ascii="Arial" w:hAnsi="Arial" w:cs="Arial"/>
          <w:sz w:val="24"/>
        </w:rPr>
        <w:t xml:space="preserve">η </w:t>
      </w:r>
      <w:r w:rsidR="00AA1A33">
        <w:rPr>
          <w:rFonts w:ascii="Arial" w:hAnsi="Arial" w:cs="Arial"/>
          <w:sz w:val="24"/>
        </w:rPr>
        <w:t xml:space="preserve">καταληκτική ημερομηνία λαμβάνει χώρα </w:t>
      </w:r>
      <w:r w:rsidR="00AA1A33" w:rsidRPr="00F63552">
        <w:rPr>
          <w:rFonts w:ascii="Arial" w:hAnsi="Arial" w:cs="Arial"/>
          <w:sz w:val="24"/>
        </w:rPr>
        <w:t xml:space="preserve">κατά το διάστημα από τις </w:t>
      </w:r>
      <w:r w:rsidR="00AA1A33">
        <w:rPr>
          <w:rFonts w:ascii="Arial" w:hAnsi="Arial" w:cs="Arial"/>
          <w:sz w:val="24"/>
        </w:rPr>
        <w:t>03 Ιουλίου 2019 έως τις 10 Ιουλίου 2019, β)</w:t>
      </w:r>
      <w:r w:rsidR="00AA1A33" w:rsidRPr="00F63552">
        <w:rPr>
          <w:rFonts w:ascii="Arial" w:hAnsi="Arial" w:cs="Arial"/>
          <w:sz w:val="24"/>
        </w:rPr>
        <w:t xml:space="preserve"> Κατάθεση δικογράφων και αιτήσεων έκδοσης διαταγή</w:t>
      </w:r>
      <w:r w:rsidR="00AA1A33">
        <w:rPr>
          <w:rFonts w:ascii="Arial" w:hAnsi="Arial" w:cs="Arial"/>
          <w:sz w:val="24"/>
        </w:rPr>
        <w:t>ς πληρωμής και απόδοσης μισθίου</w:t>
      </w:r>
      <w:r w:rsidR="00AA1A33" w:rsidRPr="00F63552">
        <w:rPr>
          <w:rFonts w:ascii="Arial" w:hAnsi="Arial" w:cs="Arial"/>
          <w:sz w:val="24"/>
        </w:rPr>
        <w:t xml:space="preserve"> κατά το χρονικό διάστημα αναστολής των εργασιών θα γίνεται δεκτή μόνο σε περίπτωση </w:t>
      </w:r>
      <w:r w:rsidR="00AA1A33">
        <w:rPr>
          <w:rFonts w:ascii="Arial" w:hAnsi="Arial" w:cs="Arial"/>
          <w:sz w:val="24"/>
        </w:rPr>
        <w:t xml:space="preserve">επείγοντος (π.χ. παραγραφή), γ) </w:t>
      </w:r>
      <w:r w:rsidRPr="00F63552">
        <w:rPr>
          <w:rFonts w:ascii="Arial" w:hAnsi="Arial" w:cs="Arial"/>
          <w:sz w:val="24"/>
        </w:rPr>
        <w:t xml:space="preserve">Θα γίνεται δεκτή αποκλειστικά και μόνο η κατάθεση όσων </w:t>
      </w:r>
      <w:r w:rsidR="00DA478A">
        <w:rPr>
          <w:rFonts w:ascii="Arial" w:hAnsi="Arial" w:cs="Arial"/>
          <w:sz w:val="24"/>
        </w:rPr>
        <w:t>ενδίκων</w:t>
      </w:r>
      <w:r w:rsidRPr="00F63552">
        <w:rPr>
          <w:rFonts w:ascii="Arial" w:hAnsi="Arial" w:cs="Arial"/>
          <w:sz w:val="24"/>
        </w:rPr>
        <w:t xml:space="preserve"> μέσων</w:t>
      </w:r>
      <w:r w:rsidR="00AA1A33" w:rsidRPr="00AA1A33">
        <w:rPr>
          <w:rFonts w:ascii="Arial" w:hAnsi="Arial" w:cs="Arial"/>
          <w:sz w:val="24"/>
        </w:rPr>
        <w:t xml:space="preserve"> (</w:t>
      </w:r>
      <w:r w:rsidR="00AA1A33">
        <w:rPr>
          <w:rFonts w:ascii="Arial" w:hAnsi="Arial" w:cs="Arial"/>
          <w:sz w:val="24"/>
        </w:rPr>
        <w:t xml:space="preserve">έφεσης, ανακοπής ερημοδικίας, </w:t>
      </w:r>
      <w:r w:rsidR="00AA1A33">
        <w:rPr>
          <w:rFonts w:ascii="Arial" w:hAnsi="Arial" w:cs="Arial"/>
          <w:sz w:val="24"/>
        </w:rPr>
        <w:lastRenderedPageBreak/>
        <w:t>αναίρεσης, αναψηλάφησης</w:t>
      </w:r>
      <w:r w:rsidR="00AA1A33" w:rsidRPr="00AA1A33">
        <w:rPr>
          <w:rFonts w:ascii="Arial" w:hAnsi="Arial" w:cs="Arial"/>
          <w:sz w:val="24"/>
        </w:rPr>
        <w:t>)</w:t>
      </w:r>
      <w:r w:rsidRPr="00F63552">
        <w:rPr>
          <w:rFonts w:ascii="Arial" w:hAnsi="Arial" w:cs="Arial"/>
          <w:sz w:val="24"/>
        </w:rPr>
        <w:t xml:space="preserve"> η καταληκτική ημερομηνία λαμβάνει χώρα κατά το </w:t>
      </w:r>
      <w:r w:rsidR="00761DE4">
        <w:rPr>
          <w:rFonts w:ascii="Arial" w:hAnsi="Arial" w:cs="Arial"/>
          <w:sz w:val="24"/>
        </w:rPr>
        <w:t xml:space="preserve">διάστημα αναστολής των εργασιών, </w:t>
      </w:r>
      <w:r w:rsidR="00DA478A">
        <w:rPr>
          <w:rFonts w:ascii="Arial" w:hAnsi="Arial" w:cs="Arial"/>
          <w:sz w:val="24"/>
        </w:rPr>
        <w:t xml:space="preserve">δ) </w:t>
      </w:r>
      <w:r w:rsidR="000D127E">
        <w:rPr>
          <w:rFonts w:ascii="Arial" w:hAnsi="Arial" w:cs="Arial"/>
          <w:sz w:val="24"/>
        </w:rPr>
        <w:t>Θα κατατίθενται κανονικά οποιασδήποτε μορφής αιτήσεις για πιστοποιητικά</w:t>
      </w:r>
      <w:r w:rsidR="00446633" w:rsidRPr="00446633">
        <w:rPr>
          <w:rFonts w:ascii="Arial" w:hAnsi="Arial" w:cs="Arial"/>
          <w:sz w:val="24"/>
        </w:rPr>
        <w:t xml:space="preserve"> </w:t>
      </w:r>
      <w:r w:rsidR="00446633">
        <w:rPr>
          <w:rFonts w:ascii="Arial" w:hAnsi="Arial" w:cs="Arial"/>
          <w:sz w:val="24"/>
        </w:rPr>
        <w:t>και θα εκδίδονται τα αντίστοιχα πιστοποιητικά</w:t>
      </w:r>
      <w:r w:rsidR="000D127E">
        <w:rPr>
          <w:rFonts w:ascii="Arial" w:hAnsi="Arial" w:cs="Arial"/>
          <w:sz w:val="24"/>
        </w:rPr>
        <w:t xml:space="preserve">, </w:t>
      </w:r>
      <w:r w:rsidR="00446633">
        <w:rPr>
          <w:rFonts w:ascii="Arial" w:hAnsi="Arial" w:cs="Arial"/>
          <w:sz w:val="24"/>
        </w:rPr>
        <w:t xml:space="preserve">θα υποβάλλονται </w:t>
      </w:r>
      <w:r w:rsidR="002E2F45">
        <w:rPr>
          <w:rFonts w:ascii="Arial" w:hAnsi="Arial" w:cs="Arial"/>
          <w:sz w:val="24"/>
        </w:rPr>
        <w:t>δηλώσεις</w:t>
      </w:r>
      <w:r w:rsidR="00446633">
        <w:rPr>
          <w:rFonts w:ascii="Arial" w:hAnsi="Arial" w:cs="Arial"/>
          <w:sz w:val="24"/>
        </w:rPr>
        <w:t xml:space="preserve"> για αποποίηση κληρονομίας</w:t>
      </w:r>
      <w:r w:rsidR="006814E5">
        <w:rPr>
          <w:rFonts w:ascii="Arial" w:hAnsi="Arial" w:cs="Arial"/>
          <w:sz w:val="24"/>
        </w:rPr>
        <w:t>, δηλώσεις τρίτων</w:t>
      </w:r>
      <w:r w:rsidR="00446633">
        <w:rPr>
          <w:rFonts w:ascii="Arial" w:hAnsi="Arial" w:cs="Arial"/>
          <w:sz w:val="24"/>
        </w:rPr>
        <w:t xml:space="preserve"> </w:t>
      </w:r>
      <w:r w:rsidR="006814E5">
        <w:rPr>
          <w:rFonts w:ascii="Arial" w:hAnsi="Arial" w:cs="Arial"/>
          <w:sz w:val="24"/>
        </w:rPr>
        <w:t xml:space="preserve">και </w:t>
      </w:r>
      <w:r w:rsidR="000D127E">
        <w:rPr>
          <w:rFonts w:ascii="Arial" w:hAnsi="Arial" w:cs="Arial"/>
          <w:sz w:val="24"/>
        </w:rPr>
        <w:t>θα λαμβάνονται αντίγραφα αποφάσεων και τα σχετικά αυτών</w:t>
      </w:r>
      <w:r w:rsidR="006814E5">
        <w:rPr>
          <w:rFonts w:ascii="Arial" w:hAnsi="Arial" w:cs="Arial"/>
          <w:sz w:val="24"/>
        </w:rPr>
        <w:t xml:space="preserve"> και</w:t>
      </w:r>
      <w:r w:rsidR="00446633">
        <w:rPr>
          <w:rFonts w:ascii="Arial" w:hAnsi="Arial" w:cs="Arial"/>
          <w:sz w:val="24"/>
        </w:rPr>
        <w:t xml:space="preserve"> </w:t>
      </w:r>
      <w:r w:rsidR="00DA478A">
        <w:rPr>
          <w:rFonts w:ascii="Arial" w:hAnsi="Arial" w:cs="Arial"/>
          <w:sz w:val="24"/>
        </w:rPr>
        <w:t>ε</w:t>
      </w:r>
      <w:r w:rsidR="00446633">
        <w:rPr>
          <w:rFonts w:ascii="Arial" w:hAnsi="Arial" w:cs="Arial"/>
          <w:sz w:val="24"/>
        </w:rPr>
        <w:t>)</w:t>
      </w:r>
      <w:r w:rsidR="004651BB">
        <w:rPr>
          <w:rFonts w:ascii="Arial" w:hAnsi="Arial" w:cs="Arial"/>
          <w:sz w:val="24"/>
        </w:rPr>
        <w:t xml:space="preserve"> δε θα εκδίδονται απόγραφα</w:t>
      </w:r>
      <w:r w:rsidR="00865C94">
        <w:rPr>
          <w:rFonts w:ascii="Arial" w:hAnsi="Arial" w:cs="Arial"/>
          <w:sz w:val="24"/>
        </w:rPr>
        <w:t xml:space="preserve">, </w:t>
      </w:r>
      <w:r w:rsidR="006814E5">
        <w:rPr>
          <w:rFonts w:ascii="Arial" w:hAnsi="Arial" w:cs="Arial"/>
          <w:sz w:val="24"/>
        </w:rPr>
        <w:t>δε</w:t>
      </w:r>
      <w:r w:rsidR="00865C94">
        <w:rPr>
          <w:rFonts w:ascii="Arial" w:hAnsi="Arial" w:cs="Arial"/>
          <w:sz w:val="24"/>
        </w:rPr>
        <w:t xml:space="preserve"> θα </w:t>
      </w:r>
      <w:r w:rsidR="002E2F45">
        <w:rPr>
          <w:rFonts w:ascii="Arial" w:hAnsi="Arial" w:cs="Arial"/>
          <w:sz w:val="24"/>
        </w:rPr>
        <w:t>γίνονται</w:t>
      </w:r>
      <w:r w:rsidR="00865C94">
        <w:rPr>
          <w:rFonts w:ascii="Arial" w:hAnsi="Arial" w:cs="Arial"/>
          <w:sz w:val="24"/>
        </w:rPr>
        <w:t xml:space="preserve"> ένορκες βεβαιώσεις</w:t>
      </w:r>
      <w:r w:rsidR="00ED6DBD" w:rsidRPr="00ED6DBD">
        <w:rPr>
          <w:rFonts w:ascii="Arial" w:hAnsi="Arial" w:cs="Arial"/>
          <w:sz w:val="24"/>
        </w:rPr>
        <w:t>,</w:t>
      </w:r>
      <w:r w:rsidR="00761DE4">
        <w:rPr>
          <w:rFonts w:ascii="Arial" w:hAnsi="Arial" w:cs="Arial"/>
          <w:sz w:val="24"/>
        </w:rPr>
        <w:t xml:space="preserve"> </w:t>
      </w:r>
      <w:r w:rsidR="006814E5">
        <w:rPr>
          <w:rFonts w:ascii="Arial" w:hAnsi="Arial" w:cs="Arial"/>
          <w:sz w:val="24"/>
        </w:rPr>
        <w:t>ούτε</w:t>
      </w:r>
      <w:r w:rsidR="00761DE4">
        <w:rPr>
          <w:rFonts w:ascii="Arial" w:hAnsi="Arial" w:cs="Arial"/>
          <w:sz w:val="24"/>
        </w:rPr>
        <w:t xml:space="preserve"> προσημειώσεις υποθήκης</w:t>
      </w:r>
      <w:r w:rsidR="00865C94">
        <w:rPr>
          <w:rFonts w:ascii="Arial" w:hAnsi="Arial" w:cs="Arial"/>
          <w:sz w:val="24"/>
        </w:rPr>
        <w:t>.</w:t>
      </w:r>
    </w:p>
    <w:p w:rsidR="004651BB" w:rsidRDefault="005F306B" w:rsidP="00DA478A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Τέλος την επομένη των εκλογών, ήτοι στις 08.07.2019 θα διενεργούνται, κατ’ εξαίρεση, μόνο όσες εργασίες έχουν επείγοντα χαρακτήρα.</w:t>
      </w:r>
      <w:r w:rsidR="00F6224A">
        <w:rPr>
          <w:rFonts w:ascii="Arial" w:hAnsi="Arial" w:cs="Arial"/>
          <w:sz w:val="24"/>
        </w:rPr>
        <w:t xml:space="preserve"> </w:t>
      </w:r>
    </w:p>
    <w:p w:rsidR="00604231" w:rsidRDefault="00604231" w:rsidP="00C32F92">
      <w:pPr>
        <w:spacing w:line="360" w:lineRule="auto"/>
        <w:ind w:left="720"/>
        <w:jc w:val="both"/>
        <w:rPr>
          <w:rFonts w:ascii="Arial" w:hAnsi="Arial" w:cs="Arial"/>
          <w:sz w:val="24"/>
        </w:rPr>
      </w:pPr>
    </w:p>
    <w:p w:rsidR="00C32F92" w:rsidRDefault="00C32F92" w:rsidP="00C32F92">
      <w:pPr>
        <w:spacing w:line="36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</w:t>
      </w:r>
      <w:r w:rsidR="0020714F">
        <w:rPr>
          <w:rFonts w:ascii="Arial" w:hAnsi="Arial" w:cs="Arial"/>
          <w:sz w:val="24"/>
        </w:rPr>
        <w:t xml:space="preserve">Ο </w:t>
      </w:r>
      <w:r w:rsidR="004651BB">
        <w:rPr>
          <w:rFonts w:ascii="Arial" w:hAnsi="Arial" w:cs="Arial"/>
          <w:sz w:val="24"/>
        </w:rPr>
        <w:t>Διευθύνων το Ειρηνοδικείο</w:t>
      </w:r>
      <w:r w:rsidR="0020714F">
        <w:rPr>
          <w:rFonts w:ascii="Arial" w:hAnsi="Arial" w:cs="Arial"/>
          <w:sz w:val="24"/>
        </w:rPr>
        <w:t xml:space="preserve"> Μεγάρων</w:t>
      </w:r>
    </w:p>
    <w:p w:rsidR="00DA478A" w:rsidRDefault="00C32F92" w:rsidP="00C32F92">
      <w:pPr>
        <w:spacing w:line="36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</w:t>
      </w:r>
    </w:p>
    <w:p w:rsidR="00DA478A" w:rsidRDefault="00DA478A" w:rsidP="00C32F92">
      <w:pPr>
        <w:spacing w:line="360" w:lineRule="auto"/>
        <w:ind w:left="720"/>
        <w:jc w:val="both"/>
        <w:rPr>
          <w:rFonts w:ascii="Arial" w:hAnsi="Arial" w:cs="Arial"/>
          <w:sz w:val="24"/>
        </w:rPr>
      </w:pPr>
    </w:p>
    <w:p w:rsidR="00C32F92" w:rsidRPr="00D57354" w:rsidRDefault="00C32F92" w:rsidP="00DA478A">
      <w:pPr>
        <w:spacing w:line="360" w:lineRule="auto"/>
        <w:ind w:left="216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20714F">
        <w:rPr>
          <w:rFonts w:ascii="Arial" w:hAnsi="Arial" w:cs="Arial"/>
          <w:sz w:val="24"/>
        </w:rPr>
        <w:t>Εμμανουήλ Δράγαζης</w:t>
      </w:r>
    </w:p>
    <w:sectPr w:rsidR="00C32F92" w:rsidRPr="00D57354" w:rsidSect="005C334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BDC"/>
    <w:multiLevelType w:val="hybridMultilevel"/>
    <w:tmpl w:val="8B6089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F6C3F"/>
    <w:rsid w:val="000358A7"/>
    <w:rsid w:val="000378F2"/>
    <w:rsid w:val="000C32F5"/>
    <w:rsid w:val="000D127E"/>
    <w:rsid w:val="001726F7"/>
    <w:rsid w:val="001B0A22"/>
    <w:rsid w:val="0020714F"/>
    <w:rsid w:val="002B0A52"/>
    <w:rsid w:val="002E2F45"/>
    <w:rsid w:val="00374497"/>
    <w:rsid w:val="00375C66"/>
    <w:rsid w:val="00446633"/>
    <w:rsid w:val="004651BB"/>
    <w:rsid w:val="004C73A2"/>
    <w:rsid w:val="004D3239"/>
    <w:rsid w:val="004D70B4"/>
    <w:rsid w:val="0052135C"/>
    <w:rsid w:val="0059688F"/>
    <w:rsid w:val="005C334D"/>
    <w:rsid w:val="005F306B"/>
    <w:rsid w:val="00604231"/>
    <w:rsid w:val="00625D88"/>
    <w:rsid w:val="0066214A"/>
    <w:rsid w:val="006814E5"/>
    <w:rsid w:val="006D7F90"/>
    <w:rsid w:val="00735B56"/>
    <w:rsid w:val="00761DE4"/>
    <w:rsid w:val="00765BF7"/>
    <w:rsid w:val="00777CD6"/>
    <w:rsid w:val="00780C94"/>
    <w:rsid w:val="007E3AFD"/>
    <w:rsid w:val="007E6EB8"/>
    <w:rsid w:val="00865C94"/>
    <w:rsid w:val="00A21A1F"/>
    <w:rsid w:val="00A801C6"/>
    <w:rsid w:val="00AA1111"/>
    <w:rsid w:val="00AA1A33"/>
    <w:rsid w:val="00AC1881"/>
    <w:rsid w:val="00AC5580"/>
    <w:rsid w:val="00AD5859"/>
    <w:rsid w:val="00AF6C3F"/>
    <w:rsid w:val="00B42FB1"/>
    <w:rsid w:val="00C32F92"/>
    <w:rsid w:val="00C801D2"/>
    <w:rsid w:val="00D57354"/>
    <w:rsid w:val="00DA478A"/>
    <w:rsid w:val="00DF2876"/>
    <w:rsid w:val="00E12A44"/>
    <w:rsid w:val="00E2158E"/>
    <w:rsid w:val="00EA7BEE"/>
    <w:rsid w:val="00ED0554"/>
    <w:rsid w:val="00ED6DBD"/>
    <w:rsid w:val="00F6224A"/>
    <w:rsid w:val="00F63552"/>
    <w:rsid w:val="00F6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4D"/>
  </w:style>
  <w:style w:type="paragraph" w:styleId="1">
    <w:name w:val="heading 1"/>
    <w:basedOn w:val="a"/>
    <w:next w:val="a"/>
    <w:qFormat/>
    <w:rsid w:val="005C334D"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47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4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4D"/>
  </w:style>
  <w:style w:type="paragraph" w:styleId="1">
    <w:name w:val="heading 1"/>
    <w:basedOn w:val="a"/>
    <w:next w:val="a"/>
    <w:qFormat/>
    <w:rsid w:val="005C334D"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47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ΕΙΡΗΝΟΔΙΚΕΙΟ ΜΕΓΑΡΩΝ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ΕΙΡΗΝΟΔΙΚΕΙΟ ΜΕΓΑΡΩΝ</dc:creator>
  <cp:lastModifiedBy>press</cp:lastModifiedBy>
  <cp:revision>2</cp:revision>
  <cp:lastPrinted>2019-07-01T07:51:00Z</cp:lastPrinted>
  <dcterms:created xsi:type="dcterms:W3CDTF">2019-07-01T09:10:00Z</dcterms:created>
  <dcterms:modified xsi:type="dcterms:W3CDTF">2019-07-01T09:10:00Z</dcterms:modified>
</cp:coreProperties>
</file>