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8B" w:rsidRDefault="0096208B" w:rsidP="0096208B">
      <w:pPr>
        <w:pStyle w:val="1"/>
      </w:pPr>
      <w:bookmarkStart w:id="0" w:name="_GoBack"/>
      <w:bookmarkEnd w:id="0"/>
      <w:r>
        <w:t>Ο</w:t>
      </w:r>
      <w:r w:rsidR="005B340D">
        <w:t>μιλία</w:t>
      </w:r>
      <w:r w:rsidR="005B340D" w:rsidRPr="005B340D">
        <w:t xml:space="preserve"> </w:t>
      </w:r>
      <w:r w:rsidR="005B340D">
        <w:t xml:space="preserve">προέδρου ΔΣΑ Δ. Βερβεσού, στην εκδήλωση με θέμα </w:t>
      </w:r>
      <w:r>
        <w:t xml:space="preserve"> </w:t>
      </w:r>
      <w:r w:rsidR="00F97199">
        <w:t>- Α</w:t>
      </w:r>
      <w:r w:rsidR="00F97199" w:rsidRPr="00F97199">
        <w:t>νθρώπινα δικαιώματα στους χώρους κράτησης</w:t>
      </w:r>
      <w:r w:rsidR="005B340D">
        <w:t>, που διοργάνωσε ο «Συνήγορος του Πολίτη» στις 7-12-2018</w:t>
      </w:r>
    </w:p>
    <w:p w:rsidR="0096208B" w:rsidRDefault="0096208B" w:rsidP="00277A27"/>
    <w:p w:rsidR="00277A27" w:rsidRDefault="00277A27" w:rsidP="00277A27">
      <w:r>
        <w:t>Είναι ιδιαίτερη τιμή και χαρά να υποδέχομαι και να καλωσορίζω σήμερα στον ΔΣΑ τ</w:t>
      </w:r>
      <w:r w:rsidR="0098169A">
        <w:t>ο</w:t>
      </w:r>
      <w:r>
        <w:t xml:space="preserve">ν </w:t>
      </w:r>
      <w:r w:rsidR="0098169A">
        <w:rPr>
          <w:b/>
        </w:rPr>
        <w:t>Συνήγορο του Πολίτη</w:t>
      </w:r>
      <w:r>
        <w:t xml:space="preserve">, που </w:t>
      </w:r>
      <w:r w:rsidR="0098169A">
        <w:t>είχε την εξαιρετική πρωτοβουλία για την διοργάνωση σημερινής ημερίδας με θέμα τα «</w:t>
      </w:r>
      <w:r w:rsidR="0098169A" w:rsidRPr="0098169A">
        <w:rPr>
          <w:b/>
          <w:i/>
        </w:rPr>
        <w:t>ανθρώπινα δικαιώματα στους χώρους κράτησης</w:t>
      </w:r>
      <w:r w:rsidR="0098169A">
        <w:t xml:space="preserve">».  </w:t>
      </w:r>
    </w:p>
    <w:p w:rsidR="00277A27" w:rsidRDefault="00277A27" w:rsidP="00277A27"/>
    <w:p w:rsidR="00671358" w:rsidRDefault="00277A27" w:rsidP="00277A27">
      <w:r>
        <w:t xml:space="preserve">Η συμπόρευση </w:t>
      </w:r>
      <w:r w:rsidR="0098169A">
        <w:t xml:space="preserve">του </w:t>
      </w:r>
      <w:proofErr w:type="spellStart"/>
      <w:r w:rsidR="0098169A">
        <w:t>ΣτΠ</w:t>
      </w:r>
      <w:proofErr w:type="spellEnd"/>
      <w:r>
        <w:t xml:space="preserve"> και του ΔΣΑ είναι αυτονόητη. </w:t>
      </w:r>
      <w:r w:rsidR="0098169A">
        <w:t xml:space="preserve">Κοινός στόχος, η </w:t>
      </w:r>
      <w:r w:rsidR="0098169A" w:rsidRPr="0098169A">
        <w:rPr>
          <w:b/>
        </w:rPr>
        <w:t>αποτελεσματική προστασία των δικαιωμάτων των πολιτών</w:t>
      </w:r>
      <w:r w:rsidR="0098169A">
        <w:t xml:space="preserve">. Η κατοχύρωση και η άσκηση των θεμελιωδών δικαιωμάτων αποκτούν νόημα πρωτίστως στο πλαίσιο των </w:t>
      </w:r>
      <w:r w:rsidR="0098169A" w:rsidRPr="0098169A">
        <w:rPr>
          <w:b/>
        </w:rPr>
        <w:t>εξουσιαστικών σχέσεων</w:t>
      </w:r>
      <w:r w:rsidR="0098169A">
        <w:t xml:space="preserve">.  Καθορίζουν το όριο της μονομερούς επιβολής απέναντι στον αδύνατο. Αν υπάρχει μια </w:t>
      </w:r>
      <w:r w:rsidR="0098169A" w:rsidRPr="0098169A">
        <w:rPr>
          <w:b/>
        </w:rPr>
        <w:t>ιδεοτυπική μορφή</w:t>
      </w:r>
      <w:r w:rsidR="0098169A">
        <w:t xml:space="preserve"> -κατά </w:t>
      </w:r>
      <w:r w:rsidR="0098169A" w:rsidRPr="0098169A">
        <w:rPr>
          <w:i/>
        </w:rPr>
        <w:t>Μαξ Βέμπερ</w:t>
      </w:r>
      <w:r w:rsidR="0098169A">
        <w:t xml:space="preserve">- οιονεί απόλυτης </w:t>
      </w:r>
      <w:proofErr w:type="spellStart"/>
      <w:r w:rsidR="0098169A">
        <w:t>εξουσίασης</w:t>
      </w:r>
      <w:proofErr w:type="spellEnd"/>
      <w:r w:rsidR="0098169A">
        <w:t>, αυτή εντοπίζεται στους χώρους κράτησης. Χωρίς την προστατευτική ασπίδα των κανόνων του σωφρονιστικού δικαίου ο φυλακισμένος, ο κρατούμενος</w:t>
      </w:r>
      <w:r w:rsidR="009270D7" w:rsidRPr="009270D7">
        <w:t>,</w:t>
      </w:r>
      <w:r w:rsidR="0098169A">
        <w:t xml:space="preserve"> υπόκειται στην πλήρη </w:t>
      </w:r>
      <w:proofErr w:type="spellStart"/>
      <w:r w:rsidR="0098169A">
        <w:t>εξουσία</w:t>
      </w:r>
      <w:r w:rsidR="009270D7">
        <w:t>ση</w:t>
      </w:r>
      <w:proofErr w:type="spellEnd"/>
      <w:r w:rsidR="0098169A">
        <w:t xml:space="preserve"> του δεσμώτη.  Το σωφρονιστικό δίκαιο, που πρέπει να ερμηνεύεται πάντοτε υπό το φως των ανθρωπιστικών αξιών του Συντάγματος, </w:t>
      </w:r>
      <w:proofErr w:type="spellStart"/>
      <w:r w:rsidR="0098169A">
        <w:t>μεθίσταται</w:t>
      </w:r>
      <w:proofErr w:type="spellEnd"/>
      <w:r w:rsidR="0098169A">
        <w:t xml:space="preserve"> σε θεσμική εγγύηση προστασίας της ανθρώπινης αξίας και της προσωπικότητας του κρατουμένου, </w:t>
      </w:r>
      <w:r w:rsidR="009270D7">
        <w:t xml:space="preserve">και </w:t>
      </w:r>
      <w:r w:rsidR="0098169A">
        <w:t xml:space="preserve">εν τέλει διαφυλάσσει την ίδια την ανθρώπινη υπόστασή του.   </w:t>
      </w:r>
    </w:p>
    <w:p w:rsidR="009270D7" w:rsidRDefault="009270D7" w:rsidP="00277A27"/>
    <w:p w:rsidR="00671358" w:rsidRDefault="00671358" w:rsidP="00277A27">
      <w:r>
        <w:t xml:space="preserve">Δύο είναι τα απώτατα συνταγματικά όρια </w:t>
      </w:r>
      <w:r w:rsidR="009270D7">
        <w:t>των περιορισμών που (μπορεί να) επιβάλλει τοσωφρονιστικό σύστημα</w:t>
      </w:r>
      <w:r>
        <w:t xml:space="preserve">: </w:t>
      </w:r>
    </w:p>
    <w:p w:rsidR="00277A27" w:rsidRDefault="00671358" w:rsidP="00277A27">
      <w:r w:rsidRPr="00671358">
        <w:rPr>
          <w:i/>
        </w:rPr>
        <w:t>Πρώτον</w:t>
      </w:r>
      <w:r>
        <w:t xml:space="preserve">, ο </w:t>
      </w:r>
      <w:r w:rsidRPr="00671358">
        <w:rPr>
          <w:b/>
        </w:rPr>
        <w:t>απαραβίαστος πυρήνας της αξίας του ανθρώπου</w:t>
      </w:r>
      <w:r>
        <w:t xml:space="preserve"> : ο άνθρωπος, ακόμα και σε καθεστώς κράτησης, παραμένει υποκείμενο δικαιωμάτων και ύπατος σκοπός του δικαίου. Δεν υποβιβάζεται ποτέ σε αντικείμενο για την ικανοποίηση άλλων επιδιώξεων. Πρέπει, λοιπόν, να </w:t>
      </w:r>
      <w:r w:rsidR="002731C3">
        <w:t xml:space="preserve">προβληματιζόμαστε απέναντι σε απόπειρες </w:t>
      </w:r>
      <w:proofErr w:type="spellStart"/>
      <w:r w:rsidR="002731C3">
        <w:t>εργαλειακής</w:t>
      </w:r>
      <w:proofErr w:type="spellEnd"/>
      <w:r w:rsidR="002731C3">
        <w:t xml:space="preserve"> αντιμετώπισης του εγκληματία, που τον θέλουν εξ ορισμού «αντικείμενο μεταχείρισης» εκ μέρους του σωφρονιστικού συστήματος.  </w:t>
      </w:r>
    </w:p>
    <w:p w:rsidR="009270D7" w:rsidRDefault="009270D7" w:rsidP="00277A27">
      <w:pPr>
        <w:rPr>
          <w:i/>
        </w:rPr>
      </w:pPr>
    </w:p>
    <w:p w:rsidR="00671358" w:rsidRPr="002731C3" w:rsidRDefault="00671358" w:rsidP="00277A27">
      <w:r w:rsidRPr="00671358">
        <w:rPr>
          <w:i/>
        </w:rPr>
        <w:t>Δεύτερον</w:t>
      </w:r>
      <w:r>
        <w:t xml:space="preserve">, η κατά νόμο προβλεπόμενη τιμωρία των εγκλημάτων συνίσταται στη στέρηση της ελευθερίας </w:t>
      </w:r>
      <w:r w:rsidRPr="00671358">
        <w:rPr>
          <w:b/>
        </w:rPr>
        <w:t>και μόνον.</w:t>
      </w:r>
      <w:r>
        <w:t xml:space="preserve"> Τούτο σημαίνει ότι ο κρατούμενος στερείται αποκλειστικώς την προσωπική του ελευθερία και όσα δικαιώματα είναι αναπόφευκτα συνδεδεμένα με αυτήν. </w:t>
      </w:r>
      <w:r w:rsidRPr="00671358">
        <w:rPr>
          <w:b/>
        </w:rPr>
        <w:t>Δεν στερείται όμως κανενός άλλου δικαιώματος</w:t>
      </w:r>
      <w:r>
        <w:t xml:space="preserve">. Αξιώνει σεβασμό της προσωπικότητάς του, </w:t>
      </w:r>
      <w:proofErr w:type="spellStart"/>
      <w:r>
        <w:t>απαγορευομένης</w:t>
      </w:r>
      <w:proofErr w:type="spellEnd"/>
      <w:r>
        <w:t xml:space="preserve"> της απάνθρωπης , εξευτελιστικής και προσβλητικής μεταχείρισης</w:t>
      </w:r>
      <w:r w:rsidR="009270D7">
        <w:t xml:space="preserve"> (βλ. άρθρο 3 ΕΣΔΑ)</w:t>
      </w:r>
      <w:r>
        <w:t xml:space="preserve">. Έχει δικαίωμα στην </w:t>
      </w:r>
      <w:r w:rsidR="009270D7">
        <w:t xml:space="preserve">προστασία της υγείας του, στην </w:t>
      </w:r>
      <w:r>
        <w:t xml:space="preserve">εκπαίδευση και στην εργασία, με τις εύλογες προσαρμογές που επιβάλλει το καθεστώς κράτησης </w:t>
      </w:r>
      <w:proofErr w:type="spellStart"/>
      <w:r>
        <w:t>κ.ο.κ.</w:t>
      </w:r>
      <w:r w:rsidR="002731C3">
        <w:t>Επιτυγχάνεται</w:t>
      </w:r>
      <w:proofErr w:type="spellEnd"/>
      <w:r w:rsidR="002731C3">
        <w:t xml:space="preserve">, έτσι, δίκαιη εξισορρόπηση </w:t>
      </w:r>
      <w:r w:rsidR="002731C3" w:rsidRPr="002731C3">
        <w:rPr>
          <w:i/>
        </w:rPr>
        <w:t>αφ’ ενός</w:t>
      </w:r>
      <w:r w:rsidR="002731C3">
        <w:t xml:space="preserve"> ανάμεσα στους κρατικούς σκοπούς</w:t>
      </w:r>
      <w:r w:rsidR="009270D7">
        <w:t xml:space="preserve"> της</w:t>
      </w:r>
      <w:r w:rsidR="002731C3">
        <w:t xml:space="preserve"> ποινικής καταστολής και</w:t>
      </w:r>
      <w:r w:rsidR="009270D7">
        <w:t xml:space="preserve"> της</w:t>
      </w:r>
      <w:r w:rsidR="002731C3">
        <w:t xml:space="preserve"> γενικής και ειδικής πρόληψης, και αφ’ ετέρου στον κίνδυνο απόλυτου ολοκληρωτικού κοινωνικού ελέγχου μέσω των ποινικών μέτρων μεταχείρισης, που επισημαίνουν οι οπαδοί του </w:t>
      </w:r>
      <w:proofErr w:type="spellStart"/>
      <w:r w:rsidR="002731C3">
        <w:t>καταργητισμού</w:t>
      </w:r>
      <w:proofErr w:type="spellEnd"/>
      <w:r w:rsidR="002731C3">
        <w:t xml:space="preserve"> (</w:t>
      </w:r>
      <w:proofErr w:type="spellStart"/>
      <w:r w:rsidR="002731C3" w:rsidRPr="009270D7">
        <w:rPr>
          <w:i/>
          <w:lang w:val="en-US"/>
        </w:rPr>
        <w:t>abolitionismus</w:t>
      </w:r>
      <w:proofErr w:type="spellEnd"/>
      <w:r w:rsidR="002731C3" w:rsidRPr="002731C3">
        <w:t>)</w:t>
      </w:r>
      <w:r w:rsidR="002731C3">
        <w:t xml:space="preserve"> -</w:t>
      </w:r>
      <w:r w:rsidR="009270D7">
        <w:t xml:space="preserve">ιδίως </w:t>
      </w:r>
      <w:r w:rsidR="002731C3">
        <w:t xml:space="preserve">ο </w:t>
      </w:r>
      <w:r w:rsidR="002731C3">
        <w:rPr>
          <w:lang w:val="en-US"/>
        </w:rPr>
        <w:t>Foucault</w:t>
      </w:r>
      <w:r w:rsidR="002731C3" w:rsidRPr="002731C3">
        <w:t xml:space="preserve">, </w:t>
      </w:r>
      <w:proofErr w:type="spellStart"/>
      <w:r w:rsidR="002731C3">
        <w:rPr>
          <w:lang w:val="en-US"/>
        </w:rPr>
        <w:t>oMathiesen</w:t>
      </w:r>
      <w:proofErr w:type="spellEnd"/>
      <w:r w:rsidR="009270D7">
        <w:t>&amp;</w:t>
      </w:r>
      <w:proofErr w:type="spellStart"/>
      <w:r w:rsidR="002731C3">
        <w:rPr>
          <w:lang w:val="en-US"/>
        </w:rPr>
        <w:t>oChristie</w:t>
      </w:r>
      <w:proofErr w:type="spellEnd"/>
      <w:r w:rsidR="002731C3">
        <w:t>–</w:t>
      </w:r>
      <w:r w:rsidR="002731C3" w:rsidRPr="002731C3">
        <w:t xml:space="preserve">. </w:t>
      </w:r>
    </w:p>
    <w:p w:rsidR="00F6349C" w:rsidRDefault="00F6349C" w:rsidP="00277A27"/>
    <w:p w:rsidR="00210B24" w:rsidRDefault="00F6349C" w:rsidP="00277A27">
      <w:r>
        <w:t>Επιτρέψτε μου να σταθώ επ’ ολίγον στο ρόλο του δικηγορικού σώματος</w:t>
      </w:r>
      <w:r w:rsidR="0096208B">
        <w:t xml:space="preserve"> και του ΔΣΑ</w:t>
      </w:r>
      <w:r>
        <w:t xml:space="preserve"> στην προστασία των θεμελιωδών δικαιωμάτων</w:t>
      </w:r>
      <w:r w:rsidR="0098169A">
        <w:t xml:space="preserve"> των κρατουμένων</w:t>
      </w:r>
      <w:r>
        <w:t xml:space="preserve">. </w:t>
      </w:r>
    </w:p>
    <w:p w:rsidR="002731C3" w:rsidRDefault="002731C3" w:rsidP="00277A27"/>
    <w:p w:rsidR="00210B24" w:rsidRDefault="009270D7" w:rsidP="00277A27">
      <w:r w:rsidRPr="009270D7">
        <w:t xml:space="preserve">Η </w:t>
      </w:r>
      <w:r w:rsidRPr="0055712D">
        <w:rPr>
          <w:b/>
        </w:rPr>
        <w:t>Σόνια Σοτομαγιόρ</w:t>
      </w:r>
      <w:r w:rsidRPr="00D64357">
        <w:t xml:space="preserve">, </w:t>
      </w:r>
      <w:r>
        <w:t xml:space="preserve">η πρώτη ισπανόφωνη Δικαστής του Ανωτάτου Δικαστηρίου των ΗΠΑ, αποτύπωσε εύγλωττα την πεμπτουσία του δικηγορικού λειτουργήματος: </w:t>
      </w:r>
      <w:r w:rsidR="002731C3">
        <w:rPr>
          <w:i/>
        </w:rPr>
        <w:t xml:space="preserve">Οι δικηγόροιέχουμε </w:t>
      </w:r>
      <w:r w:rsidR="002731C3" w:rsidRPr="00D64357">
        <w:rPr>
          <w:i/>
        </w:rPr>
        <w:t>ηθικό και νομικό καθήκον να εκπροσωπούμε εκείνους που έχουν πιο ισχνή φωνή</w:t>
      </w:r>
      <w:r w:rsidR="002731C3">
        <w:rPr>
          <w:i/>
        </w:rPr>
        <w:t xml:space="preserve"> και</w:t>
      </w:r>
      <w:r w:rsidR="002731C3" w:rsidRPr="00D64357">
        <w:rPr>
          <w:i/>
        </w:rPr>
        <w:t xml:space="preserve"> να διασφαλίζουμε ότι η δικαιοσύνη κατισχύει ισότιμα για όλους</w:t>
      </w:r>
      <w:r w:rsidR="002731C3">
        <w:t xml:space="preserve">. Είναι λόγια που νομίζω ότι μας εκφράζουν όλους. </w:t>
      </w:r>
    </w:p>
    <w:p w:rsidR="002731C3" w:rsidRDefault="002731C3" w:rsidP="00277A27"/>
    <w:p w:rsidR="00094E7E" w:rsidRDefault="00210B24" w:rsidP="00094E7E">
      <w:r>
        <w:t xml:space="preserve">Η προστασία του </w:t>
      </w:r>
      <w:r w:rsidR="00671358">
        <w:t>κρατουμένου και</w:t>
      </w:r>
      <w:r>
        <w:t xml:space="preserve"> η διευκόλυνση της άσκησης των δικαιωμάτων</w:t>
      </w:r>
      <w:r w:rsidR="00671358">
        <w:t xml:space="preserve"> του</w:t>
      </w:r>
      <w:r>
        <w:t xml:space="preserve">, </w:t>
      </w:r>
      <w:r w:rsidR="002731C3">
        <w:t xml:space="preserve">είναι γνωστό ότι </w:t>
      </w:r>
      <w:r>
        <w:t xml:space="preserve">αποτελούν </w:t>
      </w:r>
      <w:r w:rsidRPr="009270D7">
        <w:rPr>
          <w:b/>
        </w:rPr>
        <w:t xml:space="preserve">φέρον στοιχείο του </w:t>
      </w:r>
      <w:r w:rsidR="00671358" w:rsidRPr="009270D7">
        <w:rPr>
          <w:b/>
        </w:rPr>
        <w:t>υπερασπιστικού</w:t>
      </w:r>
      <w:r w:rsidRPr="009270D7">
        <w:rPr>
          <w:b/>
        </w:rPr>
        <w:t xml:space="preserve"> λειτουργήματος</w:t>
      </w:r>
      <w:r>
        <w:t xml:space="preserve">. </w:t>
      </w:r>
      <w:r w:rsidR="009270D7">
        <w:t xml:space="preserve">Κατά την ιστορική πορεία του σώματος, πλήθος συναδέλφων </w:t>
      </w:r>
      <w:r w:rsidR="002731C3">
        <w:t>αγωνίστηκαν με αυταπάρνηση</w:t>
      </w:r>
      <w:r w:rsidR="009270D7">
        <w:t xml:space="preserve"> και συχνά πληρώνοντας βαρύ τίμημα οι ίδιοι</w:t>
      </w:r>
      <w:r w:rsidR="002731C3">
        <w:t xml:space="preserve">, </w:t>
      </w:r>
      <w:r w:rsidR="00094E7E">
        <w:t xml:space="preserve">απέναντι σε όλα τα αυταρχικά καθεστώτα </w:t>
      </w:r>
      <w:r w:rsidR="009270D7">
        <w:t>που σημάδεψαν</w:t>
      </w:r>
      <w:r w:rsidR="00094E7E">
        <w:t xml:space="preserve"> την ταραχώδη νεότερη</w:t>
      </w:r>
      <w:r w:rsidR="009270D7">
        <w:t xml:space="preserve"> ελληνική</w:t>
      </w:r>
      <w:r w:rsidR="00094E7E">
        <w:t xml:space="preserve"> ιστορία, </w:t>
      </w:r>
      <w:r w:rsidR="002731C3">
        <w:t xml:space="preserve">για την προστασία των δικαιωμάτων των εντολέων </w:t>
      </w:r>
      <w:r w:rsidR="009270D7">
        <w:t>τους,</w:t>
      </w:r>
      <w:r w:rsidR="00094E7E" w:rsidRPr="009270D7">
        <w:rPr>
          <w:i/>
        </w:rPr>
        <w:t>ιδίως</w:t>
      </w:r>
      <w:r w:rsidR="00094E7E">
        <w:t xml:space="preserve"> όταν οι τελευταίοι τελούσαν σε καθεστώς εγκλεισμού ή εκτόπιση</w:t>
      </w:r>
      <w:r w:rsidR="009270D7">
        <w:t xml:space="preserve">ς, λόγω των </w:t>
      </w:r>
      <w:r w:rsidR="009270D7">
        <w:lastRenderedPageBreak/>
        <w:t>πολιτικών τους φρονημάτων</w:t>
      </w:r>
      <w:r w:rsidR="002731C3">
        <w:t>.</w:t>
      </w:r>
      <w:r w:rsidR="009270D7">
        <w:t xml:space="preserve"> Οι δικηγόροι αυτοί -πραγματικοί δάσκαλοι- αποτελούν για εμάς διαχρονικό πρότυπο.  </w:t>
      </w:r>
    </w:p>
    <w:p w:rsidR="00094E7E" w:rsidRDefault="00094E7E" w:rsidP="00277A27"/>
    <w:p w:rsidR="00094E7E" w:rsidRDefault="00094E7E" w:rsidP="00277A27">
      <w:r>
        <w:t xml:space="preserve">Δεν είναι τυχαίο άλλωστε ότι στη διάρκεια του Β’ Παγκοσμίου Πολέμου </w:t>
      </w:r>
      <w:r w:rsidRPr="00094E7E">
        <w:t xml:space="preserve">οι δικηγόροι είχαν τύχη παρόμοια με εκείνη των Εβραίων και των τσιγγάνων στα στρατόπεδα συγκέντρωσης των ναζί, λόγω του μίσους που έτρεφε ο Χίτλερ κατά των δικηγόρων μετά την ντροπιαστική γι’ αυτόν εξέτασή του ως μάρτυρα από τον δικηγόρο </w:t>
      </w:r>
      <w:proofErr w:type="spellStart"/>
      <w:r w:rsidRPr="00094E7E">
        <w:t>HansLitten</w:t>
      </w:r>
      <w:proofErr w:type="spellEnd"/>
      <w:r>
        <w:t>,</w:t>
      </w:r>
      <w:r w:rsidRPr="00094E7E">
        <w:t xml:space="preserve"> το 1931. </w:t>
      </w:r>
    </w:p>
    <w:p w:rsidR="009270D7" w:rsidRDefault="009270D7" w:rsidP="00277A27">
      <w:r>
        <w:t xml:space="preserve">Οι δικηγόροι που μάχονται με αποφασιστικότητα </w:t>
      </w:r>
      <w:r w:rsidR="00CB26D5">
        <w:t xml:space="preserve">και αξιοπρέπεια, </w:t>
      </w:r>
      <w:r>
        <w:t xml:space="preserve">και αγωνίζονται με πυξίδα το προσωπικό και επαγγελματικό </w:t>
      </w:r>
      <w:r w:rsidR="00CB26D5">
        <w:t xml:space="preserve">τους </w:t>
      </w:r>
      <w:r>
        <w:t>ήθος</w:t>
      </w:r>
      <w:r w:rsidR="00CB26D5">
        <w:t xml:space="preserve">, αντιμετωπίζονταν πάντοτε εχθρικά από την εξουσία, ιδίως σε περιόδους εκτροπής και αυταρχισμού.  </w:t>
      </w:r>
    </w:p>
    <w:p w:rsidR="00094E7E" w:rsidRDefault="00094E7E" w:rsidP="00277A27"/>
    <w:p w:rsidR="00210B24" w:rsidRDefault="00CB26D5" w:rsidP="00277A27">
      <w:r>
        <w:t>Ανάλογο θεσμικό ρ</w:t>
      </w:r>
      <w:r w:rsidR="00210B24">
        <w:t xml:space="preserve">όλο διεκδικητή και </w:t>
      </w:r>
      <w:r w:rsidR="00094E7E">
        <w:t>υπερασπιστή</w:t>
      </w:r>
      <w:r w:rsidR="00210B24">
        <w:t xml:space="preserve"> των θεμελιωδών δικαιωμάτων</w:t>
      </w:r>
      <w:r w:rsidR="00094E7E">
        <w:t xml:space="preserve"> διεκδικούμε και για τον Σύλλογό μας</w:t>
      </w:r>
      <w:r w:rsidR="00210B24">
        <w:t xml:space="preserve">. </w:t>
      </w:r>
      <w:r w:rsidR="00094E7E">
        <w:t xml:space="preserve">Τον πρώτο επιστημονικό σύλλογο της χώρας που τυγχάνει ευρείας αποδοχής, τόσο στην κοινωνία όσο και στο νομικό κόσμο, γιατί </w:t>
      </w:r>
      <w:r w:rsidR="00210B24">
        <w:t xml:space="preserve"> δεν διατυπώνει λόγο</w:t>
      </w:r>
      <w:r>
        <w:t>συντεχνιακό</w:t>
      </w:r>
      <w:r w:rsidR="00210B24">
        <w:t xml:space="preserve">, αλλά προασπίζεται το κοινωνικό κράτος δικαίου, κατά τις επιταγές του Συντάγματος. </w:t>
      </w:r>
      <w:r w:rsidR="00094E7E">
        <w:t>Γιατί</w:t>
      </w:r>
      <w:r w:rsidR="00210B24">
        <w:t xml:space="preserve"> παρεμβαίνει, στο πλαίσιο των δυνατοτήτων που του παρέχει ο Κώδικας Δικηγόρων</w:t>
      </w:r>
      <w:r w:rsidR="0096208B">
        <w:t xml:space="preserve"> (βλ. άρθρο 90 </w:t>
      </w:r>
      <w:proofErr w:type="spellStart"/>
      <w:r w:rsidR="0096208B">
        <w:t>ΚωδΔικ</w:t>
      </w:r>
      <w:proofErr w:type="spellEnd"/>
      <w:r w:rsidR="0096208B">
        <w:t>)</w:t>
      </w:r>
      <w:r w:rsidR="00210B24">
        <w:t>, με τόλμη και παρρησία στα δημόσια πράγματα</w:t>
      </w:r>
      <w:r w:rsidR="0096208B">
        <w:t>, υ</w:t>
      </w:r>
      <w:r w:rsidR="00210B24">
        <w:t>πηρετώντας όχι σκοπιμότητες, αλλά το δίκαιο</w:t>
      </w:r>
      <w:r w:rsidR="00094E7E">
        <w:t xml:space="preserve">, τα θεμελιώδη δικαιώματα, </w:t>
      </w:r>
      <w:r>
        <w:t xml:space="preserve">ιδίως </w:t>
      </w:r>
      <w:r w:rsidR="00094E7E">
        <w:t>όταν απειλούνται,</w:t>
      </w:r>
      <w:r w:rsidR="00210B24">
        <w:t xml:space="preserve"> και τον ορθό λόγο. </w:t>
      </w:r>
      <w:r w:rsidR="00094E7E">
        <w:t>Γιατί</w:t>
      </w:r>
      <w:r w:rsidR="00F6349C">
        <w:t xml:space="preserve"> υπερασπίζεται έμπρακτα </w:t>
      </w:r>
      <w:r w:rsidR="00210B24">
        <w:t xml:space="preserve">τον </w:t>
      </w:r>
      <w:r w:rsidR="00210B24" w:rsidRPr="005D4B79">
        <w:rPr>
          <w:b/>
        </w:rPr>
        <w:t>κανονιστικό πυρήνα του σύγχρονου κράτους δικαίου</w:t>
      </w:r>
      <w:r w:rsidR="0096208B">
        <w:rPr>
          <w:b/>
        </w:rPr>
        <w:t xml:space="preserve">, </w:t>
      </w:r>
      <w:r w:rsidR="0096208B" w:rsidRPr="00CB26D5">
        <w:rPr>
          <w:b/>
          <w:i/>
        </w:rPr>
        <w:t>ήτοι</w:t>
      </w:r>
      <w:r w:rsidR="00210B24">
        <w:t>:</w:t>
      </w:r>
    </w:p>
    <w:p w:rsidR="00210B24" w:rsidRDefault="00F6349C" w:rsidP="00F6349C">
      <w:pPr>
        <w:pStyle w:val="a3"/>
        <w:numPr>
          <w:ilvl w:val="0"/>
          <w:numId w:val="3"/>
        </w:numPr>
      </w:pPr>
      <w:r>
        <w:t>Τα α</w:t>
      </w:r>
      <w:r w:rsidR="00210B24">
        <w:t xml:space="preserve">τομικά δικαιώματα που </w:t>
      </w:r>
      <w:r w:rsidR="00210B24" w:rsidRPr="00F6349C">
        <w:rPr>
          <w:b/>
        </w:rPr>
        <w:t xml:space="preserve">περιορίζουν την παντοδυναμία της </w:t>
      </w:r>
      <w:r w:rsidR="00094E7E">
        <w:rPr>
          <w:b/>
        </w:rPr>
        <w:t>εξουσίας</w:t>
      </w:r>
      <w:r w:rsidR="00210B24">
        <w:t xml:space="preserve"> και αποτρέπουν την τυραννική επιβολή της τελευταίας</w:t>
      </w:r>
      <w:r w:rsidR="00094E7E">
        <w:t>, με πλέον χαρακτηριστικό παράδειγμα την άσκηση της σωφρονιστικής πολιτικής</w:t>
      </w:r>
      <w:r>
        <w:t xml:space="preserve">. </w:t>
      </w:r>
    </w:p>
    <w:p w:rsidR="00210B24" w:rsidRDefault="00F6349C" w:rsidP="00F6349C">
      <w:pPr>
        <w:pStyle w:val="a3"/>
        <w:numPr>
          <w:ilvl w:val="0"/>
          <w:numId w:val="3"/>
        </w:numPr>
      </w:pPr>
      <w:r>
        <w:t xml:space="preserve">Την </w:t>
      </w:r>
      <w:proofErr w:type="spellStart"/>
      <w:r w:rsidRPr="00F6349C">
        <w:rPr>
          <w:b/>
        </w:rPr>
        <w:t>εμπραγμάτωσή</w:t>
      </w:r>
      <w:proofErr w:type="spellEnd"/>
      <w:r>
        <w:t xml:space="preserve"> τους, </w:t>
      </w:r>
      <w:r w:rsidR="00210B24">
        <w:t xml:space="preserve">προκειμένου </w:t>
      </w:r>
      <w:r>
        <w:t xml:space="preserve">η </w:t>
      </w:r>
      <w:proofErr w:type="spellStart"/>
      <w:r>
        <w:t>υπερνομοθετική</w:t>
      </w:r>
      <w:proofErr w:type="spellEnd"/>
      <w:r>
        <w:t xml:space="preserve"> τους ισχύς να μετατρέπεται σε απτή πραγματικότηταγια τους </w:t>
      </w:r>
      <w:r w:rsidR="00094E7E">
        <w:t>πιο αδύναμους κοινωνούς, όπως είναι και οι κρατούμενοι</w:t>
      </w:r>
      <w:r>
        <w:t>,</w:t>
      </w:r>
      <w:r w:rsidR="00210B24">
        <w:t xml:space="preserve"> και να μην περιορίζονται σε </w:t>
      </w:r>
      <w:r>
        <w:t xml:space="preserve">απλή </w:t>
      </w:r>
      <w:r w:rsidR="00210B24">
        <w:t>λεκτική διακήρυξη χωρίς αντίκρισμα</w:t>
      </w:r>
      <w:r>
        <w:t>.</w:t>
      </w:r>
    </w:p>
    <w:p w:rsidR="00210B24" w:rsidRDefault="00F6349C" w:rsidP="00277A27">
      <w:pPr>
        <w:pStyle w:val="a3"/>
        <w:numPr>
          <w:ilvl w:val="0"/>
          <w:numId w:val="3"/>
        </w:numPr>
      </w:pPr>
      <w:r>
        <w:rPr>
          <w:b/>
        </w:rPr>
        <w:t>Τον αποτελεσματικό δ</w:t>
      </w:r>
      <w:r w:rsidR="00210B24" w:rsidRPr="00F6349C">
        <w:rPr>
          <w:b/>
        </w:rPr>
        <w:t>ικαστικό έλεγχο</w:t>
      </w:r>
      <w:r>
        <w:rPr>
          <w:b/>
        </w:rPr>
        <w:t xml:space="preserve">, </w:t>
      </w:r>
      <w:r w:rsidRPr="00F6349C">
        <w:t>από την ανεξάρτητη Δικαιοσύνη,</w:t>
      </w:r>
      <w:r w:rsidR="00210B24">
        <w:t xml:space="preserve"> των τυχόν παραβιάσεων των παραπάνω δικαιωμάτων</w:t>
      </w:r>
      <w:r>
        <w:t>, που προέρχεται συνήθως από την εκτελεστική εξουσία</w:t>
      </w:r>
      <w:r w:rsidR="00210B24">
        <w:t xml:space="preserve">. </w:t>
      </w:r>
    </w:p>
    <w:p w:rsidR="00210B24" w:rsidRDefault="00210B24" w:rsidP="00277A27"/>
    <w:p w:rsidR="00210B24" w:rsidRDefault="00A379B1" w:rsidP="00277A27">
      <w:r>
        <w:t xml:space="preserve">Από την </w:t>
      </w:r>
      <w:r w:rsidR="00094E7E">
        <w:t xml:space="preserve">πρόσφατη δράση μας υπέρ της ελευθερίας διωκομένων προσώπων, </w:t>
      </w:r>
      <w:r>
        <w:t xml:space="preserve"> σ</w:t>
      </w:r>
      <w:r w:rsidR="00210B24">
        <w:t xml:space="preserve">υγκρατώ </w:t>
      </w:r>
      <w:r w:rsidR="00094E7E">
        <w:t>δύο</w:t>
      </w:r>
      <w:r w:rsidR="00834B7D">
        <w:t xml:space="preserve"> στιγμές που </w:t>
      </w:r>
      <w:r w:rsidR="00210B24">
        <w:t>σημάδεψαν</w:t>
      </w:r>
      <w:r w:rsidR="00834B7D">
        <w:t xml:space="preserve"> τον αγώνα μας για την προάσπιση των θεμελιωδών δικαιωμάτων</w:t>
      </w:r>
      <w:r w:rsidR="00210B24">
        <w:t xml:space="preserve">: </w:t>
      </w:r>
    </w:p>
    <w:p w:rsidR="00A379B1" w:rsidRDefault="00A379B1" w:rsidP="00277A27"/>
    <w:p w:rsidR="00834B7D" w:rsidRDefault="00A379B1" w:rsidP="00834B7D">
      <w:pPr>
        <w:pStyle w:val="a3"/>
        <w:numPr>
          <w:ilvl w:val="0"/>
          <w:numId w:val="3"/>
        </w:numPr>
      </w:pPr>
      <w:r w:rsidRPr="00094E7E">
        <w:rPr>
          <w:i/>
        </w:rPr>
        <w:t>Πρώτον</w:t>
      </w:r>
      <w:r>
        <w:t xml:space="preserve">, </w:t>
      </w:r>
      <w:r w:rsidR="00834B7D">
        <w:t xml:space="preserve">την αποτελεσματική δικαστική υπεράσπιση των </w:t>
      </w:r>
      <w:r w:rsidR="00834B7D" w:rsidRPr="00094E7E">
        <w:rPr>
          <w:b/>
        </w:rPr>
        <w:t>8 Τούρκων αξιωματικών</w:t>
      </w:r>
      <w:r w:rsidR="00834B7D">
        <w:t xml:space="preserve"> που ζήτησαν άσυλο στην Ελλάδα.  Πιστοί στην πεποίθησή μας ότι η τήρηση του διεθνούς δικαίου ανθρωπίνων δικαιωμάτων δεν υπόκειται σε σταθμίσεις, ούτε </w:t>
      </w:r>
      <w:proofErr w:type="spellStart"/>
      <w:r w:rsidR="00834B7D">
        <w:t>υπείκει</w:t>
      </w:r>
      <w:proofErr w:type="spellEnd"/>
      <w:r w:rsidR="00834B7D">
        <w:t xml:space="preserve"> σε σκοπιμότητες, ταχθήκαμε από την πρώτη στιγμή στο πλευρό των </w:t>
      </w:r>
      <w:r w:rsidR="00834B7D" w:rsidRPr="00094E7E">
        <w:rPr>
          <w:b/>
        </w:rPr>
        <w:t>8 Τούρκων αξιωματικών</w:t>
      </w:r>
      <w:r w:rsidR="00834B7D">
        <w:t xml:space="preserve"> για τους οποίους η Κυβέρνηση επιδίωξε να αρνηθεί το καθεστώς διεθνούς προστασίας. Οι παρεμβάσεις μας στο </w:t>
      </w:r>
      <w:proofErr w:type="spellStart"/>
      <w:r w:rsidR="00834B7D">
        <w:t>ΣτΕ</w:t>
      </w:r>
      <w:proofErr w:type="spellEnd"/>
      <w:r w:rsidR="00834B7D">
        <w:t xml:space="preserve"> τόσο σε επίπεδο προσωρινής, όσο και σε επίπεδο οριστικής δικαστικής προστασίας ήσαν όπως γνωρίζουμε επιτυχείς (βλ. </w:t>
      </w:r>
      <w:r w:rsidR="00834B7D" w:rsidRPr="00331329">
        <w:t xml:space="preserve">υπ' αριθ. 1694/2018 απόφαση της Ολομέλειας του </w:t>
      </w:r>
      <w:proofErr w:type="spellStart"/>
      <w:r w:rsidR="00834B7D" w:rsidRPr="00331329">
        <w:t>ΣτΕ</w:t>
      </w:r>
      <w:proofErr w:type="spellEnd"/>
      <w:r w:rsidR="00834B7D">
        <w:t xml:space="preserve">). </w:t>
      </w:r>
    </w:p>
    <w:p w:rsidR="00834B7D" w:rsidRDefault="00834B7D" w:rsidP="00834B7D"/>
    <w:p w:rsidR="00210B24" w:rsidRDefault="00094E7E" w:rsidP="00277A27">
      <w:pPr>
        <w:pStyle w:val="a3"/>
        <w:numPr>
          <w:ilvl w:val="0"/>
          <w:numId w:val="3"/>
        </w:numPr>
      </w:pPr>
      <w:r>
        <w:rPr>
          <w:i/>
        </w:rPr>
        <w:t>Δεύτερον</w:t>
      </w:r>
      <w:r w:rsidR="00834B7D">
        <w:t>, τ</w:t>
      </w:r>
      <w:r w:rsidR="00210B24">
        <w:t xml:space="preserve">ην πρωτοφανή κινητοποίηση και παρέμβαση για την απελευθέρωση των </w:t>
      </w:r>
      <w:r w:rsidR="00210B24" w:rsidRPr="00A379B1">
        <w:rPr>
          <w:b/>
        </w:rPr>
        <w:t>δύο Ελλήνων αξιωματικών</w:t>
      </w:r>
      <w:r w:rsidR="00A379B1" w:rsidRPr="00A379B1">
        <w:rPr>
          <w:b/>
        </w:rPr>
        <w:t xml:space="preserve">, </w:t>
      </w:r>
      <w:r w:rsidR="00210B24" w:rsidRPr="003917F2">
        <w:t xml:space="preserve">που </w:t>
      </w:r>
      <w:r w:rsidR="00210B24">
        <w:t>συνελήφθησαν</w:t>
      </w:r>
      <w:r w:rsidR="00210B24" w:rsidRPr="003917F2">
        <w:t xml:space="preserve"> από τις τουρκικές αρχές και </w:t>
      </w:r>
      <w:r w:rsidR="00210B24">
        <w:t>παρέμειναν επί μήνες</w:t>
      </w:r>
      <w:r w:rsidR="00210B24" w:rsidRPr="003917F2">
        <w:t xml:space="preserve"> κρατούμενοι στις φυλακές της Αδριανούπολης στην Τουρκία, χωρίς την απαγγελία κατηγοριών</w:t>
      </w:r>
      <w:r w:rsidR="0096208B">
        <w:t xml:space="preserve"> κατά παράβαση της ΕΣΔΑ</w:t>
      </w:r>
      <w:r w:rsidR="00A379B1">
        <w:t>. Η</w:t>
      </w:r>
      <w:r w:rsidR="00210B24">
        <w:t xml:space="preserve"> Ολομέλεια ευαισθητοποιήθηκε από την πρώτη στιγμή και ανέπτυξε </w:t>
      </w:r>
      <w:proofErr w:type="spellStart"/>
      <w:r w:rsidR="00210B24">
        <w:t>πολυεπίπεδη</w:t>
      </w:r>
      <w:proofErr w:type="spellEnd"/>
      <w:r w:rsidR="00210B24">
        <w:t xml:space="preserve"> δράση στο εσωτερικό και το εξωτερικό</w:t>
      </w:r>
      <w:r w:rsidR="00210B24" w:rsidRPr="003917F2">
        <w:t>.</w:t>
      </w:r>
      <w:r w:rsidR="00210B24">
        <w:t>Η ουσιαστικ</w:t>
      </w:r>
      <w:r w:rsidR="00A379B1">
        <w:t xml:space="preserve">ότερη </w:t>
      </w:r>
      <w:r w:rsidR="00210B24">
        <w:t xml:space="preserve">συμβολή της ήταν η </w:t>
      </w:r>
      <w:r w:rsidR="00210B24" w:rsidRPr="00A379B1">
        <w:rPr>
          <w:b/>
        </w:rPr>
        <w:t>ευρωπαϊκή αντιμετώπιση</w:t>
      </w:r>
      <w:r w:rsidR="00210B24" w:rsidRPr="001E3717">
        <w:t xml:space="preserve"> του ζητήματος</w:t>
      </w:r>
      <w:r w:rsidR="00210B24">
        <w:t>. Α</w:t>
      </w:r>
      <w:r w:rsidR="00210B24" w:rsidRPr="001E3717">
        <w:t xml:space="preserve">ναδείξαμε το θέμα στα </w:t>
      </w:r>
      <w:r w:rsidR="00210B24" w:rsidRPr="00A379B1">
        <w:rPr>
          <w:b/>
        </w:rPr>
        <w:t xml:space="preserve">διεθνή </w:t>
      </w:r>
      <w:proofErr w:type="spellStart"/>
      <w:r w:rsidR="00210B24" w:rsidRPr="00A379B1">
        <w:rPr>
          <w:b/>
          <w:i/>
        </w:rPr>
        <w:t>fora</w:t>
      </w:r>
      <w:r w:rsidR="00210B24" w:rsidRPr="00A379B1">
        <w:rPr>
          <w:b/>
        </w:rPr>
        <w:t>και</w:t>
      </w:r>
      <w:proofErr w:type="spellEnd"/>
      <w:r w:rsidR="00210B24" w:rsidRPr="00A379B1">
        <w:rPr>
          <w:b/>
        </w:rPr>
        <w:t xml:space="preserve"> ιδίως στον ευρωπαϊκό δικηγορικό σύλλογο</w:t>
      </w:r>
      <w:r w:rsidR="00210B24" w:rsidRPr="00A379B1">
        <w:rPr>
          <w:i/>
        </w:rPr>
        <w:t>.</w:t>
      </w:r>
      <w:r w:rsidR="00210B24">
        <w:t>Καταφέραμε να ευαισθητοποιήσουμε την</w:t>
      </w:r>
      <w:r w:rsidR="00210B24" w:rsidRPr="001E3717">
        <w:t xml:space="preserve"> διεθνή νομική κοινότητα</w:t>
      </w:r>
      <w:r w:rsidR="00A379B1">
        <w:t xml:space="preserve">.Η </w:t>
      </w:r>
      <w:r w:rsidR="00210B24">
        <w:t xml:space="preserve">παρέμβαση </w:t>
      </w:r>
      <w:r w:rsidR="00A379B1">
        <w:t>αυτή</w:t>
      </w:r>
      <w:r w:rsidR="00210B24">
        <w:t xml:space="preserve"> συνέβαλε</w:t>
      </w:r>
      <w:r w:rsidR="00A379B1">
        <w:t>,</w:t>
      </w:r>
      <w:r w:rsidR="00210B24">
        <w:t xml:space="preserve"> στο μέτρο των δυνατοτήτων μας, στην συνολική προσπάθεια της Πολιτείας για την απελευθέρωση των στρατιωτικών μας, η οποία εν τέλει  εστέφθη με πλήρη επιτυχία. </w:t>
      </w:r>
    </w:p>
    <w:p w:rsidR="004B7A8B" w:rsidRDefault="004B7A8B" w:rsidP="004B7A8B">
      <w:pPr>
        <w:pStyle w:val="a3"/>
      </w:pPr>
    </w:p>
    <w:p w:rsidR="004B7A8B" w:rsidRDefault="004B7A8B" w:rsidP="004B7A8B">
      <w:r>
        <w:t xml:space="preserve">Όλες αυτές οι προσπάθειες χαλυβδώνουν τη θέλησή μας να είμαστε ακόμη πιο δυναμικά παρόντες, υπερασπιστές του δικαίου και των δικαιωμάτων, πιστοί στο όραμα της έμπρακτης κατίσχυσης της Δικαιοσύνης, που ταχθήκαμε να υπηρετούμε. </w:t>
      </w:r>
    </w:p>
    <w:p w:rsidR="00A379B1" w:rsidRDefault="00A379B1" w:rsidP="00277A27"/>
    <w:p w:rsidR="00FD7BE0" w:rsidRDefault="00FD7BE0" w:rsidP="00277A27">
      <w:r>
        <w:lastRenderedPageBreak/>
        <w:t xml:space="preserve">Παράλληλα, με δημόσιες παρεμβάσεις μας, έχουμε σταθερά στηλιτεύσει τις απαράδεκτες συνθήκες κράτησης σε πλείονα σωφρονιστικά καταστήματα και άλλους χώρους κράτησης στην χώρα μας, που είχαν ως αποτέλεσμα πλήθος καταδικών από το Δικαστήριο του Στρασβούργου.  Οι καταδίκες αυτές είναι στίγμα στο νομικό μας πολιτισμό. </w:t>
      </w:r>
    </w:p>
    <w:p w:rsidR="00FD7BE0" w:rsidRDefault="00FD7BE0" w:rsidP="00277A27"/>
    <w:p w:rsidR="00FD7BE0" w:rsidRDefault="00FD7BE0" w:rsidP="00FD7BE0">
      <w:r>
        <w:t xml:space="preserve">Ο </w:t>
      </w:r>
      <w:r w:rsidRPr="004B7A8B">
        <w:rPr>
          <w:i/>
        </w:rPr>
        <w:t>Ντοστογιέφσκι</w:t>
      </w:r>
      <w:r>
        <w:t xml:space="preserve"> είχε δίκιο όταν έλεγε ότι “</w:t>
      </w:r>
      <w:r w:rsidRPr="00FD7BE0">
        <w:rPr>
          <w:b/>
          <w:i/>
        </w:rPr>
        <w:t>Ο πολιτισμός μιας χώρας φαίνεται από τις φυλακές της</w:t>
      </w:r>
      <w:r>
        <w:t xml:space="preserve">”. </w:t>
      </w:r>
    </w:p>
    <w:p w:rsidR="00FD7BE0" w:rsidRDefault="00FD7BE0" w:rsidP="00FD7BE0">
      <w:r>
        <w:t xml:space="preserve">Δεν μπορούμε να μιλάμε για πολιτισμό χωρίς να τον αναγνωρίζουμε και να τον αναζητούμε στην καθημερινότητα της φυλακής και στην ποιότητα ζωής της φυλακής. Πολιτισμός σημαίνει </w:t>
      </w:r>
      <w:r w:rsidRPr="00CB26D5">
        <w:rPr>
          <w:b/>
        </w:rPr>
        <w:t>υψηλό επίπεδο υγειονομικής και ιατροφαρμακευτικής περίθαλψης, ψυχολογική υποστήριξη, παιδεία και εκπαίδευση, καλλιτεχνικές και αθλητικές δραστηριότητες.</w:t>
      </w:r>
      <w:r>
        <w:t xml:space="preserve"> Αν θέλουμε πραγματικά το σωφρονιστικό σύστημα να επιτύχει τους στόχους του οφείλουμε να επενδύσουμε σε όλους αυτούς τους τομείς,   να δείξουμε ειλικρινές ενδιαφέρον και ευαισθησία για τους κρατούμενους</w:t>
      </w:r>
      <w:r w:rsidR="00CB26D5">
        <w:t xml:space="preserve">, για </w:t>
      </w:r>
      <w:r>
        <w:t xml:space="preserve">το παρόν και το μέλλον τους. </w:t>
      </w:r>
      <w:r w:rsidR="004B7A8B">
        <w:t xml:space="preserve">Αναφέρομαι σκόπιμα στο μέλλον γιατί εκεί βρίσκεται το κλειδί της ομαλής κοινωνικής επανένταξης. Στην εξεύρεση εργασίας, ώστε να σπάσει ο φαύλος κύκλος της αναπαραγωγής του εγκλήματος μέσα από τις φυλακές. Τεχνοκρατική εκπαίδευση, επαγγελματική κατάρτιση και υποστηρικτικές δομές εξεύρεσης εργασίας είναι αναγκαία για την οριστική αποκοπή των φυλακισμένων από τον νοσηρό χώρο του εγκλήματος μετά την απόλυσή τους. </w:t>
      </w:r>
    </w:p>
    <w:p w:rsidR="00210B24" w:rsidRDefault="00210B24" w:rsidP="00277A27"/>
    <w:p w:rsidR="00210B24" w:rsidRDefault="0096208B" w:rsidP="00277A27">
      <w:r>
        <w:t>Θ</w:t>
      </w:r>
      <w:r w:rsidR="005334A9">
        <w:t xml:space="preserve">έλω να συγχαρώ </w:t>
      </w:r>
      <w:r w:rsidR="004B7A8B">
        <w:t xml:space="preserve">τον </w:t>
      </w:r>
      <w:proofErr w:type="spellStart"/>
      <w:r w:rsidR="004B7A8B">
        <w:t>ΣτΠ</w:t>
      </w:r>
      <w:proofErr w:type="spellEnd"/>
      <w:r w:rsidR="005334A9">
        <w:t xml:space="preserve"> για την πρωτοβουλία της διοργάνωσης </w:t>
      </w:r>
      <w:r w:rsidR="004B7A8B">
        <w:t>σημερινής ημερίδας</w:t>
      </w:r>
      <w:r w:rsidR="005334A9">
        <w:t>, καθώς εντάσσεται</w:t>
      </w:r>
      <w:r w:rsidR="00EA6F15">
        <w:t>,</w:t>
      </w:r>
      <w:r w:rsidR="005334A9">
        <w:t xml:space="preserve"> ως συμπληρωματική δράση</w:t>
      </w:r>
      <w:r w:rsidR="00EA6F15">
        <w:t>,</w:t>
      </w:r>
      <w:r w:rsidR="005334A9">
        <w:t xml:space="preserve"> στο κοινό χρέος όλων των συλλογικών φορέων, που ταχθήκαμε να προασπίζουμε τα ανθρώπινα δικαιώματα,</w:t>
      </w:r>
      <w:r w:rsidR="00210B24">
        <w:t xml:space="preserve"> να διαφυλάττουμε ως </w:t>
      </w:r>
      <w:proofErr w:type="spellStart"/>
      <w:r w:rsidR="00210B24">
        <w:t>κόρην</w:t>
      </w:r>
      <w:proofErr w:type="spellEnd"/>
      <w:r w:rsidR="00210B24">
        <w:t xml:space="preserve"> οφθαλμού </w:t>
      </w:r>
      <w:proofErr w:type="spellStart"/>
      <w:r w:rsidR="00210B24">
        <w:t>το</w:t>
      </w:r>
      <w:r w:rsidR="005334A9">
        <w:t>δικαιοκρατικό</w:t>
      </w:r>
      <w:r w:rsidR="00210B24">
        <w:t>κεκτημένο</w:t>
      </w:r>
      <w:proofErr w:type="spellEnd"/>
      <w:r w:rsidR="004B7A8B">
        <w:t xml:space="preserve"> αγωνιζόμενοι υπέρ εκείνων που το έχουν περισσότερο ανάγκη</w:t>
      </w:r>
      <w:r w:rsidR="00210B24">
        <w:t xml:space="preserve">. </w:t>
      </w:r>
    </w:p>
    <w:p w:rsidR="004B7A8B" w:rsidRDefault="004B7A8B" w:rsidP="00277A27"/>
    <w:p w:rsidR="004B7A8B" w:rsidRDefault="004B7A8B" w:rsidP="00277A27">
      <w:r>
        <w:t xml:space="preserve">Σας ευχαριστώ θερμά. </w:t>
      </w:r>
    </w:p>
    <w:sectPr w:rsidR="004B7A8B" w:rsidSect="008D3F2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4170"/>
    <w:multiLevelType w:val="hybridMultilevel"/>
    <w:tmpl w:val="FE549DE8"/>
    <w:lvl w:ilvl="0" w:tplc="C3786A3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19D3350"/>
    <w:multiLevelType w:val="hybridMultilevel"/>
    <w:tmpl w:val="F67464B0"/>
    <w:lvl w:ilvl="0" w:tplc="4E6E6646">
      <w:numFmt w:val="bullet"/>
      <w:lvlText w:val="-"/>
      <w:lvlJc w:val="left"/>
      <w:pPr>
        <w:ind w:left="420" w:hanging="360"/>
      </w:pPr>
      <w:rPr>
        <w:rFonts w:ascii="Calibri" w:eastAsiaTheme="minorHAnsi" w:hAnsi="Calibri" w:cs="Calibri"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nsid w:val="605A27BC"/>
    <w:multiLevelType w:val="hybridMultilevel"/>
    <w:tmpl w:val="0CCEBC5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B24"/>
    <w:rsid w:val="00094E7E"/>
    <w:rsid w:val="00183C6F"/>
    <w:rsid w:val="00210B24"/>
    <w:rsid w:val="002731C3"/>
    <w:rsid w:val="00277A27"/>
    <w:rsid w:val="00331329"/>
    <w:rsid w:val="0033616B"/>
    <w:rsid w:val="004B7A8B"/>
    <w:rsid w:val="005334A9"/>
    <w:rsid w:val="005B340D"/>
    <w:rsid w:val="005D4772"/>
    <w:rsid w:val="00671358"/>
    <w:rsid w:val="00741081"/>
    <w:rsid w:val="00834B7D"/>
    <w:rsid w:val="008D3F27"/>
    <w:rsid w:val="009270D7"/>
    <w:rsid w:val="0096208B"/>
    <w:rsid w:val="0098169A"/>
    <w:rsid w:val="00A379B1"/>
    <w:rsid w:val="00CB26D5"/>
    <w:rsid w:val="00D513E4"/>
    <w:rsid w:val="00EA6F15"/>
    <w:rsid w:val="00F6349C"/>
    <w:rsid w:val="00F97199"/>
    <w:rsid w:val="00FD7BE0"/>
    <w:rsid w:val="00FE78A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27"/>
    <w:pPr>
      <w:spacing w:line="360" w:lineRule="auto"/>
      <w:jc w:val="both"/>
    </w:pPr>
  </w:style>
  <w:style w:type="paragraph" w:styleId="1">
    <w:name w:val="heading 1"/>
    <w:basedOn w:val="a"/>
    <w:next w:val="a"/>
    <w:link w:val="1Char"/>
    <w:uiPriority w:val="9"/>
    <w:qFormat/>
    <w:rsid w:val="009620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B24"/>
    <w:pPr>
      <w:ind w:left="720"/>
      <w:contextualSpacing/>
    </w:pPr>
  </w:style>
  <w:style w:type="character" w:customStyle="1" w:styleId="1Char">
    <w:name w:val="Επικεφαλίδα 1 Char"/>
    <w:basedOn w:val="a0"/>
    <w:link w:val="1"/>
    <w:uiPriority w:val="9"/>
    <w:rsid w:val="0096208B"/>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1443</Words>
  <Characters>7798</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User</cp:lastModifiedBy>
  <cp:revision>2</cp:revision>
  <cp:lastPrinted>2018-12-06T12:51:00Z</cp:lastPrinted>
  <dcterms:created xsi:type="dcterms:W3CDTF">2018-12-07T16:23:00Z</dcterms:created>
  <dcterms:modified xsi:type="dcterms:W3CDTF">2018-12-07T16:23:00Z</dcterms:modified>
</cp:coreProperties>
</file>