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4F" w:rsidRDefault="00BA4914">
      <w:pPr>
        <w:pStyle w:val="Standard"/>
        <w:jc w:val="both"/>
        <w:rPr>
          <w:rFonts w:ascii="Arial Greek" w:eastAsia="Arial Greek" w:hAnsi="Arial Greek" w:cs="Arial Greek"/>
          <w:sz w:val="28"/>
          <w:szCs w:val="28"/>
        </w:rPr>
      </w:pPr>
      <w:bookmarkStart w:id="0" w:name="_GoBack"/>
      <w:bookmarkEnd w:id="0"/>
      <w:r>
        <w:rPr>
          <w:rFonts w:ascii="Arial Greek" w:eastAsia="Arial Greek" w:hAnsi="Arial Greek" w:cs="Arial Greek"/>
          <w:sz w:val="28"/>
          <w:szCs w:val="28"/>
        </w:rPr>
        <w:t xml:space="preserve">ΕΛΛΗΝΙΚΗ  ΔΗΜΟΚΡΑΤΙΑ                         </w:t>
      </w:r>
      <w:r>
        <w:rPr>
          <w:rFonts w:ascii="Arial Greek" w:eastAsia="Arial Greek" w:hAnsi="Arial Greek" w:cs="Arial Greek"/>
          <w:b/>
          <w:bCs/>
          <w:sz w:val="30"/>
          <w:szCs w:val="30"/>
          <w:u w:val="single"/>
        </w:rPr>
        <w:t>ΟΡΘΗ ΕΠΑΝΑΛΗΨΗ</w:t>
      </w:r>
    </w:p>
    <w:p w:rsidR="000C1A4F" w:rsidRDefault="00BA4914">
      <w:pPr>
        <w:pStyle w:val="Standard"/>
        <w:jc w:val="both"/>
        <w:rPr>
          <w:rFonts w:ascii="Arial Greek" w:eastAsia="Arial Greek" w:hAnsi="Arial Greek" w:cs="Arial Greek"/>
          <w:sz w:val="28"/>
          <w:szCs w:val="28"/>
        </w:rPr>
      </w:pPr>
      <w:r>
        <w:rPr>
          <w:rFonts w:ascii="Arial Greek" w:eastAsia="Arial Greek" w:hAnsi="Arial Greek" w:cs="Arial Greek"/>
          <w:sz w:val="28"/>
          <w:szCs w:val="28"/>
        </w:rPr>
        <w:t>ΕΙΡΗΝΟΔΙΚΕΙΟ ΑΜΑΡΟΥΣΙΟΥ                    Μαρούσι, 1-2-2021</w:t>
      </w:r>
    </w:p>
    <w:p w:rsidR="000C1A4F" w:rsidRDefault="00BA4914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</w:t>
      </w:r>
    </w:p>
    <w:p w:rsidR="000C1A4F" w:rsidRDefault="00BA4914">
      <w:pPr>
        <w:pStyle w:val="1"/>
        <w:spacing w:line="240" w:lineRule="auto"/>
        <w:rPr>
          <w:rFonts w:ascii="Arial Greek" w:eastAsia="Arial Greek" w:hAnsi="Arial Greek" w:cs="Arial Greek"/>
        </w:rPr>
      </w:pPr>
      <w:r>
        <w:rPr>
          <w:rFonts w:ascii="Arial Greek" w:eastAsia="Arial Greek" w:hAnsi="Arial Greek" w:cs="Arial Greek"/>
        </w:rPr>
        <w:t xml:space="preserve">                                                Αριθμός:12/2021</w:t>
      </w:r>
    </w:p>
    <w:p w:rsidR="000C1A4F" w:rsidRDefault="00BA4914">
      <w:pPr>
        <w:pStyle w:val="Standard"/>
        <w:jc w:val="both"/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</w:t>
      </w:r>
      <w:r>
        <w:rPr>
          <w:rFonts w:ascii="Arial Greek" w:eastAsia="Arial Greek" w:hAnsi="Arial Greek" w:cs="Arial Greek"/>
          <w:b/>
          <w:bCs/>
          <w:sz w:val="28"/>
          <w:szCs w:val="28"/>
        </w:rPr>
        <w:t xml:space="preserve">ΠΡΑΞΗ </w:t>
      </w:r>
      <w:r>
        <w:rPr>
          <w:rFonts w:ascii="Arial" w:eastAsia="Arial" w:hAnsi="Arial" w:cs="Arial"/>
          <w:sz w:val="28"/>
          <w:szCs w:val="28"/>
        </w:rPr>
        <w:t xml:space="preserve">  </w:t>
      </w:r>
    </w:p>
    <w:p w:rsidR="000C1A4F" w:rsidRDefault="00BA4914">
      <w:pPr>
        <w:pStyle w:val="20"/>
        <w:tabs>
          <w:tab w:val="left" w:pos="-993"/>
        </w:tabs>
        <w:ind w:left="-426" w:right="-510"/>
      </w:pPr>
      <w:r>
        <w:rPr>
          <w:rFonts w:ascii="Times New Roman Greek" w:eastAsia="Times New Roman Greek" w:hAnsi="Times New Roman Greek" w:cs="Times New Roman Greek"/>
          <w:b/>
          <w:bCs/>
          <w:sz w:val="26"/>
          <w:szCs w:val="26"/>
        </w:rPr>
        <w:t xml:space="preserve">     Σύμφωνα  με το άρθρο 60    του Ν. 4753/2020   (ΦΕΚ Α΄  227/18-11-2020)         για την συζήτηση των   υποθέσεων </w:t>
      </w:r>
      <w:r>
        <w:rPr>
          <w:rFonts w:ascii="Times New Roman Greek" w:eastAsia="Times New Roman Greek" w:hAnsi="Times New Roman Greek" w:cs="Times New Roman Greek"/>
          <w:b/>
          <w:bCs/>
          <w:sz w:val="30"/>
          <w:szCs w:val="30"/>
        </w:rPr>
        <w:t>ΕΡΓΑΤΙΚΩΝ Ο.Τ</w:t>
      </w:r>
      <w:r>
        <w:rPr>
          <w:rFonts w:ascii="Times New Roman Greek" w:eastAsia="Times New Roman Greek" w:hAnsi="Times New Roman Greek" w:cs="Times New Roman Greek"/>
          <w:b/>
          <w:bCs/>
          <w:sz w:val="30"/>
          <w:szCs w:val="30"/>
        </w:rPr>
        <w:t>.Ε.</w:t>
      </w:r>
      <w:r>
        <w:rPr>
          <w:rFonts w:ascii="Times New Roman Greek" w:eastAsia="Times New Roman Greek" w:hAnsi="Times New Roman Greek" w:cs="Times New Roman Greek"/>
          <w:b/>
          <w:bCs/>
          <w:sz w:val="26"/>
          <w:szCs w:val="26"/>
        </w:rPr>
        <w:t xml:space="preserve"> οι οποίες δεν εκφωνήθηκαν  κατά τη διάρκεια της αναστολής λειτουργίας των δικαστηρίων ορίζονται οι εξής δικάσιμοι:</w:t>
      </w:r>
    </w:p>
    <w:p w:rsidR="000C1A4F" w:rsidRDefault="000C1A4F">
      <w:pPr>
        <w:pStyle w:val="Textbody"/>
        <w:spacing w:line="240" w:lineRule="auto"/>
        <w:rPr>
          <w:rFonts w:ascii="Times New Roman Greek" w:eastAsia="Times New Roman Greek" w:hAnsi="Times New Roman Greek" w:cs="Times New Roman Greek"/>
          <w:b/>
          <w:bCs/>
          <w:sz w:val="26"/>
          <w:szCs w:val="26"/>
        </w:rPr>
      </w:pPr>
    </w:p>
    <w:tbl>
      <w:tblPr>
        <w:tblW w:w="9828" w:type="dxa"/>
        <w:tblInd w:w="-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3900"/>
        <w:gridCol w:w="2160"/>
        <w:gridCol w:w="2973"/>
      </w:tblGrid>
      <w:tr w:rsidR="000C1A4F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  <w:rPr>
                <w:rFonts w:ascii="Arial Greek" w:eastAsia="Arial Greek" w:hAnsi="Arial Greek" w:cs="Arial Greek"/>
              </w:rPr>
            </w:pPr>
            <w:r>
              <w:rPr>
                <w:rFonts w:ascii="Arial Greek" w:eastAsia="Arial Greek" w:hAnsi="Arial Greek" w:cs="Arial Greek"/>
              </w:rPr>
              <w:t>Α/Α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  <w:rPr>
                <w:rFonts w:ascii="Arial Greek" w:eastAsia="Arial Greek" w:hAnsi="Arial Greek" w:cs="Arial Greek"/>
                <w:b/>
                <w:bCs/>
              </w:rPr>
            </w:pPr>
            <w:r>
              <w:rPr>
                <w:rFonts w:ascii="Arial Greek" w:eastAsia="Arial Greek" w:hAnsi="Arial Greek" w:cs="Arial Greek"/>
                <w:b/>
                <w:bCs/>
                <w:sz w:val="26"/>
                <w:szCs w:val="26"/>
              </w:rPr>
              <w:t>ΔΙΚΑΣΙΜΟΣ</w:t>
            </w:r>
            <w:r>
              <w:rPr>
                <w:rFonts w:ascii="Arial Greek" w:eastAsia="Arial Greek" w:hAnsi="Arial Greek" w:cs="Arial Greek"/>
                <w:b/>
                <w:bCs/>
              </w:rPr>
              <w:t xml:space="preserve"> ΑΠΟΣΥΡΣΗΣ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  <w:rPr>
                <w:rFonts w:ascii="Arial Greek" w:eastAsia="Arial Greek" w:hAnsi="Arial Greek" w:cs="Arial Greek"/>
                <w:b/>
                <w:bCs/>
              </w:rPr>
            </w:pPr>
            <w:r>
              <w:rPr>
                <w:rFonts w:ascii="Arial Greek" w:eastAsia="Arial Greek" w:hAnsi="Arial Greek" w:cs="Arial Greek"/>
                <w:b/>
                <w:bCs/>
              </w:rPr>
              <w:t>ΕΑΚ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  <w:rPr>
                <w:rFonts w:ascii="Arial Greek" w:eastAsia="Arial Greek" w:hAnsi="Arial Greek" w:cs="Arial Greek"/>
                <w:b/>
                <w:bCs/>
              </w:rPr>
            </w:pPr>
            <w:r>
              <w:rPr>
                <w:rFonts w:ascii="Arial Greek" w:eastAsia="Arial Greek" w:hAnsi="Arial Greek" w:cs="Arial Greek"/>
                <w:b/>
                <w:bCs/>
              </w:rPr>
              <w:t>ΝΕΑ ΔΙΚΑΣΙΜΟΣ</w:t>
            </w:r>
          </w:p>
        </w:tc>
      </w:tr>
      <w:tr w:rsidR="000C1A4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19/11/2020</w:t>
            </w:r>
          </w:p>
          <w:p w:rsidR="000C1A4F" w:rsidRDefault="00BA4914">
            <w:pPr>
              <w:pStyle w:val="Textbody"/>
            </w:pPr>
            <w:r>
              <w:t xml:space="preserve">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124/2020</w:t>
            </w:r>
          </w:p>
          <w:p w:rsidR="000C1A4F" w:rsidRDefault="00BA4914">
            <w:pPr>
              <w:pStyle w:val="Textbody"/>
            </w:pPr>
            <w:r>
              <w:t>46/2020</w:t>
            </w:r>
          </w:p>
          <w:p w:rsidR="000C1A4F" w:rsidRDefault="00BA4914">
            <w:pPr>
              <w:pStyle w:val="Textbody"/>
            </w:pPr>
            <w:r>
              <w:t>45/2020</w:t>
            </w:r>
          </w:p>
          <w:p w:rsidR="000C1A4F" w:rsidRDefault="00BA4914">
            <w:pPr>
              <w:pStyle w:val="Textbody"/>
            </w:pPr>
            <w:r>
              <w:t>325/2018</w:t>
            </w:r>
          </w:p>
          <w:p w:rsidR="000C1A4F" w:rsidRDefault="00BA4914">
            <w:pPr>
              <w:pStyle w:val="Textbody"/>
            </w:pPr>
            <w:r>
              <w:t>367/2018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1/4/2021</w:t>
            </w:r>
          </w:p>
          <w:p w:rsidR="000C1A4F" w:rsidRDefault="00BA4914">
            <w:pPr>
              <w:pStyle w:val="Textbody"/>
            </w:pPr>
            <w:r>
              <w:t xml:space="preserve">     </w:t>
            </w:r>
          </w:p>
        </w:tc>
      </w:tr>
      <w:tr w:rsidR="000C1A4F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2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19/11/2020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139/2020</w:t>
            </w:r>
          </w:p>
          <w:p w:rsidR="000C1A4F" w:rsidRDefault="000C1A4F">
            <w:pPr>
              <w:pStyle w:val="Textbody"/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8/4/2021</w:t>
            </w:r>
          </w:p>
          <w:p w:rsidR="000C1A4F" w:rsidRDefault="00BA4914">
            <w:pPr>
              <w:pStyle w:val="Textbody"/>
            </w:pPr>
            <w:r>
              <w:t xml:space="preserve"> </w:t>
            </w:r>
          </w:p>
        </w:tc>
      </w:tr>
      <w:tr w:rsidR="000C1A4F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0C1A4F">
            <w:pPr>
              <w:pStyle w:val="Textbody"/>
              <w:spacing w:after="170"/>
            </w:pPr>
          </w:p>
          <w:p w:rsidR="000C1A4F" w:rsidRDefault="00BA4914">
            <w:pPr>
              <w:pStyle w:val="Textbody"/>
              <w:spacing w:after="170"/>
            </w:pPr>
            <w:r>
              <w:t>3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  <w:spacing w:after="170"/>
            </w:pPr>
            <w:r>
              <w:t>19/11/2020</w:t>
            </w:r>
          </w:p>
          <w:p w:rsidR="000C1A4F" w:rsidRDefault="000C1A4F">
            <w:pPr>
              <w:pStyle w:val="Textbody"/>
              <w:spacing w:after="170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  <w:spacing w:after="170"/>
            </w:pPr>
            <w:r>
              <w:t>345/2018</w:t>
            </w:r>
          </w:p>
          <w:p w:rsidR="000C1A4F" w:rsidRDefault="00BA4914">
            <w:pPr>
              <w:pStyle w:val="Textbody"/>
              <w:spacing w:after="170"/>
            </w:pPr>
            <w:r>
              <w:t>346/2018</w:t>
            </w:r>
          </w:p>
          <w:p w:rsidR="000C1A4F" w:rsidRDefault="00BA4914">
            <w:pPr>
              <w:pStyle w:val="Textbody"/>
              <w:spacing w:after="170"/>
            </w:pPr>
            <w:r>
              <w:t>347/2018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  <w:spacing w:after="170"/>
            </w:pPr>
            <w:r>
              <w:t>15/4/2021</w:t>
            </w:r>
          </w:p>
          <w:p w:rsidR="000C1A4F" w:rsidRDefault="00BA4914">
            <w:pPr>
              <w:pStyle w:val="Textbody"/>
              <w:spacing w:after="170"/>
            </w:pPr>
            <w:r>
              <w:t xml:space="preserve">     </w:t>
            </w:r>
          </w:p>
        </w:tc>
      </w:tr>
      <w:tr w:rsidR="000C1A4F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4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26/11/2020</w:t>
            </w:r>
          </w:p>
          <w:p w:rsidR="000C1A4F" w:rsidRDefault="00BA4914">
            <w:pPr>
              <w:pStyle w:val="Textbody"/>
            </w:pPr>
            <w:r>
              <w:t xml:space="preserve">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140/2020</w:t>
            </w:r>
          </w:p>
          <w:p w:rsidR="000C1A4F" w:rsidRDefault="00BA4914">
            <w:pPr>
              <w:pStyle w:val="Textbody"/>
            </w:pPr>
            <w:r>
              <w:t>143/2020</w:t>
            </w:r>
          </w:p>
          <w:p w:rsidR="000C1A4F" w:rsidRDefault="00BA4914">
            <w:pPr>
              <w:pStyle w:val="Textbody"/>
            </w:pPr>
            <w:r>
              <w:t>204/2017</w:t>
            </w:r>
          </w:p>
          <w:p w:rsidR="000C1A4F" w:rsidRDefault="00BA4914">
            <w:pPr>
              <w:pStyle w:val="Textbody"/>
            </w:pPr>
            <w:r>
              <w:t>17</w:t>
            </w:r>
            <w:r>
              <w:t>1/2018</w:t>
            </w:r>
          </w:p>
          <w:p w:rsidR="000C1A4F" w:rsidRDefault="00BA4914">
            <w:pPr>
              <w:pStyle w:val="Textbody"/>
            </w:pPr>
            <w:r>
              <w:t>98/2018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22/4/2021</w:t>
            </w:r>
          </w:p>
          <w:p w:rsidR="000C1A4F" w:rsidRDefault="00BA4914">
            <w:pPr>
              <w:pStyle w:val="Textbody"/>
            </w:pPr>
            <w:r>
              <w:t xml:space="preserve">     </w:t>
            </w:r>
          </w:p>
        </w:tc>
      </w:tr>
      <w:tr w:rsidR="000C1A4F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5.</w:t>
            </w:r>
          </w:p>
        </w:tc>
        <w:tc>
          <w:tcPr>
            <w:tcW w:w="390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26/11/2020</w:t>
            </w:r>
          </w:p>
          <w:p w:rsidR="000C1A4F" w:rsidRDefault="00BA4914">
            <w:pPr>
              <w:pStyle w:val="Textbody"/>
            </w:pPr>
            <w:r>
              <w:t xml:space="preserve">          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176/2019</w:t>
            </w:r>
          </w:p>
          <w:p w:rsidR="000C1A4F" w:rsidRDefault="00BA4914">
            <w:pPr>
              <w:pStyle w:val="Textbody"/>
            </w:pPr>
            <w:r>
              <w:t>178/2019</w:t>
            </w:r>
          </w:p>
          <w:p w:rsidR="000C1A4F" w:rsidRDefault="00BA4914">
            <w:pPr>
              <w:pStyle w:val="Textbody"/>
            </w:pPr>
            <w:r>
              <w:t>1/2020</w:t>
            </w:r>
          </w:p>
          <w:p w:rsidR="000C1A4F" w:rsidRDefault="00BA4914">
            <w:pPr>
              <w:pStyle w:val="Textbody"/>
            </w:pPr>
            <w:r>
              <w:t>99/2018</w:t>
            </w:r>
          </w:p>
          <w:p w:rsidR="000C1A4F" w:rsidRDefault="00BA4914">
            <w:pPr>
              <w:pStyle w:val="Textbody"/>
            </w:pPr>
            <w:r>
              <w:lastRenderedPageBreak/>
              <w:t>139/2018</w:t>
            </w:r>
          </w:p>
        </w:tc>
        <w:tc>
          <w:tcPr>
            <w:tcW w:w="29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lastRenderedPageBreak/>
              <w:t>13/5/2021</w:t>
            </w:r>
          </w:p>
          <w:p w:rsidR="000C1A4F" w:rsidRDefault="00BA4914">
            <w:pPr>
              <w:pStyle w:val="Textbody"/>
            </w:pPr>
            <w:r>
              <w:t xml:space="preserve">      </w:t>
            </w:r>
          </w:p>
        </w:tc>
      </w:tr>
      <w:tr w:rsidR="000C1A4F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lastRenderedPageBreak/>
              <w:t>6.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3/12/2020</w:t>
            </w:r>
          </w:p>
          <w:p w:rsidR="000C1A4F" w:rsidRDefault="00BA4914">
            <w:pPr>
              <w:pStyle w:val="Textbody"/>
            </w:pPr>
            <w:r>
              <w:t xml:space="preserve">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196/2017</w:t>
            </w:r>
          </w:p>
          <w:p w:rsidR="000C1A4F" w:rsidRDefault="00BA4914">
            <w:pPr>
              <w:pStyle w:val="Textbody"/>
            </w:pPr>
            <w:r>
              <w:t>172/2018</w:t>
            </w:r>
          </w:p>
          <w:p w:rsidR="000C1A4F" w:rsidRDefault="00BA4914">
            <w:pPr>
              <w:pStyle w:val="Textbody"/>
            </w:pPr>
            <w:r>
              <w:t>199/</w:t>
            </w:r>
            <w:r>
              <w:rPr>
                <w:b/>
                <w:bCs/>
                <w:sz w:val="30"/>
                <w:szCs w:val="30"/>
              </w:rPr>
              <w:t>2017</w:t>
            </w:r>
          </w:p>
          <w:p w:rsidR="000C1A4F" w:rsidRDefault="00BA4914">
            <w:pPr>
              <w:pStyle w:val="Textbody"/>
            </w:pPr>
            <w:r>
              <w:t>173/2018</w:t>
            </w:r>
          </w:p>
          <w:p w:rsidR="000C1A4F" w:rsidRDefault="00BA4914">
            <w:pPr>
              <w:pStyle w:val="Textbody"/>
            </w:pPr>
            <w:r>
              <w:t>369/2018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20/5/2021</w:t>
            </w:r>
          </w:p>
          <w:p w:rsidR="000C1A4F" w:rsidRDefault="00BA4914">
            <w:pPr>
              <w:pStyle w:val="Textbody"/>
            </w:pPr>
            <w:r>
              <w:t xml:space="preserve">      </w:t>
            </w:r>
          </w:p>
        </w:tc>
      </w:tr>
      <w:tr w:rsidR="000C1A4F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7.</w:t>
            </w:r>
          </w:p>
        </w:tc>
        <w:tc>
          <w:tcPr>
            <w:tcW w:w="390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10-12-2020</w:t>
            </w:r>
          </w:p>
          <w:p w:rsidR="000C1A4F" w:rsidRDefault="00BA4914">
            <w:pPr>
              <w:pStyle w:val="Textbody"/>
            </w:pPr>
            <w:r>
              <w:t xml:space="preserve">      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325/2017</w:t>
            </w:r>
          </w:p>
          <w:p w:rsidR="000C1A4F" w:rsidRDefault="00BA4914">
            <w:pPr>
              <w:pStyle w:val="Textbody"/>
            </w:pPr>
            <w:r>
              <w:t>7/2017</w:t>
            </w:r>
          </w:p>
          <w:p w:rsidR="000C1A4F" w:rsidRDefault="00BA4914">
            <w:pPr>
              <w:pStyle w:val="Textbody"/>
            </w:pPr>
            <w:r>
              <w:t>12/2018</w:t>
            </w:r>
          </w:p>
          <w:p w:rsidR="000C1A4F" w:rsidRDefault="00BA4914">
            <w:pPr>
              <w:pStyle w:val="Textbody"/>
            </w:pPr>
            <w:r>
              <w:t>16/2019</w:t>
            </w:r>
          </w:p>
          <w:p w:rsidR="000C1A4F" w:rsidRDefault="00BA4914">
            <w:pPr>
              <w:pStyle w:val="Textbody"/>
            </w:pPr>
            <w:r>
              <w:t>170</w:t>
            </w:r>
            <w:r>
              <w:t>/2018</w:t>
            </w:r>
          </w:p>
          <w:p w:rsidR="000C1A4F" w:rsidRDefault="00BA4914">
            <w:pPr>
              <w:pStyle w:val="Textbody"/>
            </w:pPr>
            <w:r>
              <w:t>68/2019</w:t>
            </w:r>
          </w:p>
        </w:tc>
        <w:tc>
          <w:tcPr>
            <w:tcW w:w="29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27/5/2021</w:t>
            </w:r>
          </w:p>
          <w:p w:rsidR="000C1A4F" w:rsidRDefault="00BA4914">
            <w:pPr>
              <w:pStyle w:val="Textbody"/>
            </w:pPr>
            <w:r>
              <w:t xml:space="preserve">    </w:t>
            </w:r>
          </w:p>
        </w:tc>
      </w:tr>
      <w:tr w:rsidR="000C1A4F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8.</w:t>
            </w:r>
          </w:p>
        </w:tc>
        <w:tc>
          <w:tcPr>
            <w:tcW w:w="390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17-12-2020</w:t>
            </w:r>
          </w:p>
          <w:p w:rsidR="000C1A4F" w:rsidRDefault="00BA4914">
            <w:pPr>
              <w:pStyle w:val="Textbody"/>
            </w:pPr>
            <w:r>
              <w:t>14-1-2021</w:t>
            </w:r>
          </w:p>
          <w:p w:rsidR="000C1A4F" w:rsidRDefault="00BA4914">
            <w:pPr>
              <w:pStyle w:val="Textbody"/>
            </w:pPr>
            <w:r>
              <w:t>21/1/2021</w:t>
            </w:r>
          </w:p>
          <w:p w:rsidR="000C1A4F" w:rsidRDefault="00BA4914">
            <w:pPr>
              <w:pStyle w:val="Textbody"/>
            </w:pPr>
            <w:r>
              <w:t>28/1/2021</w:t>
            </w:r>
          </w:p>
          <w:p w:rsidR="000C1A4F" w:rsidRDefault="00BA4914">
            <w:pPr>
              <w:pStyle w:val="Textbody"/>
            </w:pPr>
            <w:r>
              <w:t xml:space="preserve">   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274/2019</w:t>
            </w:r>
          </w:p>
          <w:p w:rsidR="000C1A4F" w:rsidRDefault="00BA4914">
            <w:pPr>
              <w:pStyle w:val="Textbody"/>
            </w:pPr>
            <w:r>
              <w:t>261/2019</w:t>
            </w:r>
          </w:p>
          <w:p w:rsidR="000C1A4F" w:rsidRDefault="00BA4914">
            <w:pPr>
              <w:pStyle w:val="Textbody"/>
            </w:pPr>
            <w:r>
              <w:t>231/2020</w:t>
            </w:r>
          </w:p>
          <w:p w:rsidR="000C1A4F" w:rsidRDefault="00BA4914">
            <w:pPr>
              <w:pStyle w:val="Textbody"/>
            </w:pPr>
            <w:r>
              <w:t>156/2020</w:t>
            </w:r>
          </w:p>
          <w:p w:rsidR="000C1A4F" w:rsidRDefault="000C1A4F">
            <w:pPr>
              <w:pStyle w:val="Textbody"/>
            </w:pPr>
          </w:p>
        </w:tc>
        <w:tc>
          <w:tcPr>
            <w:tcW w:w="29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3/6/2021</w:t>
            </w:r>
          </w:p>
          <w:p w:rsidR="000C1A4F" w:rsidRDefault="00BA4914">
            <w:pPr>
              <w:pStyle w:val="Textbody"/>
            </w:pPr>
            <w:r>
              <w:t xml:space="preserve">     ”</w:t>
            </w:r>
          </w:p>
          <w:p w:rsidR="000C1A4F" w:rsidRDefault="00BA4914">
            <w:pPr>
              <w:pStyle w:val="Textbody"/>
            </w:pPr>
            <w:r>
              <w:t xml:space="preserve">     ”</w:t>
            </w:r>
          </w:p>
          <w:p w:rsidR="000C1A4F" w:rsidRDefault="00BA4914">
            <w:pPr>
              <w:pStyle w:val="Textbody"/>
            </w:pPr>
            <w:r>
              <w:t xml:space="preserve">     ”</w:t>
            </w:r>
          </w:p>
          <w:p w:rsidR="000C1A4F" w:rsidRDefault="00BA4914">
            <w:pPr>
              <w:pStyle w:val="Textbody"/>
            </w:pPr>
            <w:r>
              <w:t xml:space="preserve">    </w:t>
            </w:r>
          </w:p>
        </w:tc>
      </w:tr>
      <w:tr w:rsidR="000C1A4F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9.</w:t>
            </w:r>
          </w:p>
        </w:tc>
        <w:tc>
          <w:tcPr>
            <w:tcW w:w="390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28-1-2021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162/2020</w:t>
            </w:r>
          </w:p>
          <w:p w:rsidR="000C1A4F" w:rsidRDefault="00BA4914">
            <w:pPr>
              <w:pStyle w:val="Textbody"/>
            </w:pPr>
            <w:r>
              <w:t>137/2020</w:t>
            </w:r>
          </w:p>
          <w:p w:rsidR="000C1A4F" w:rsidRDefault="00BA4914">
            <w:pPr>
              <w:pStyle w:val="Textbody"/>
            </w:pPr>
            <w:r>
              <w:t>138/2020</w:t>
            </w:r>
          </w:p>
          <w:p w:rsidR="000C1A4F" w:rsidRDefault="00BA4914">
            <w:pPr>
              <w:pStyle w:val="Textbody"/>
            </w:pPr>
            <w:r>
              <w:t>144/2020</w:t>
            </w:r>
          </w:p>
        </w:tc>
        <w:tc>
          <w:tcPr>
            <w:tcW w:w="29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4F" w:rsidRDefault="00BA4914">
            <w:pPr>
              <w:pStyle w:val="Textbody"/>
            </w:pPr>
            <w:r>
              <w:t>10-6-2021</w:t>
            </w:r>
          </w:p>
        </w:tc>
      </w:tr>
    </w:tbl>
    <w:p w:rsidR="000C1A4F" w:rsidRDefault="00BA4914">
      <w:pPr>
        <w:pStyle w:val="Textbody"/>
        <w:rPr>
          <w:rFonts w:ascii="Arial Greek" w:eastAsia="Arial Greek" w:hAnsi="Arial Greek" w:cs="Arial Greek"/>
        </w:rPr>
      </w:pPr>
      <w:r>
        <w:rPr>
          <w:rFonts w:ascii="Arial Greek" w:eastAsia="Arial Greek" w:hAnsi="Arial Greek" w:cs="Arial Greek"/>
        </w:rPr>
        <w:t xml:space="preserve">                   Η Διευθύνουσα το </w:t>
      </w:r>
      <w:r>
        <w:rPr>
          <w:rFonts w:ascii="Arial Greek" w:eastAsia="Arial Greek" w:hAnsi="Arial Greek" w:cs="Arial Greek"/>
        </w:rPr>
        <w:t>Ειρηνοδικείο Αμαρουσίου</w:t>
      </w:r>
    </w:p>
    <w:p w:rsidR="000C1A4F" w:rsidRDefault="00BA4914">
      <w:pPr>
        <w:pStyle w:val="Standard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</w:t>
      </w:r>
    </w:p>
    <w:p w:rsidR="000C1A4F" w:rsidRDefault="00BA4914">
      <w:pPr>
        <w:pStyle w:val="Standard"/>
        <w:spacing w:line="360" w:lineRule="auto"/>
        <w:jc w:val="both"/>
      </w:pPr>
      <w:r>
        <w:t xml:space="preserve">                                                  </w:t>
      </w:r>
      <w:r>
        <w:rPr>
          <w:sz w:val="28"/>
          <w:szCs w:val="28"/>
        </w:rPr>
        <w:t xml:space="preserve">ΑΝΔΡΙΑΝΗ  ΜΠΑΪΡΑΚΤΑΡΗ                        </w:t>
      </w:r>
    </w:p>
    <w:sectPr w:rsidR="000C1A4F">
      <w:footerReference w:type="default" r:id="rId6"/>
      <w:pgSz w:w="11906" w:h="16838"/>
      <w:pgMar w:top="1021" w:right="1133" w:bottom="102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914" w:rsidRDefault="00BA4914">
      <w:pPr>
        <w:rPr>
          <w:rFonts w:hint="eastAsia"/>
        </w:rPr>
      </w:pPr>
      <w:r>
        <w:separator/>
      </w:r>
    </w:p>
  </w:endnote>
  <w:endnote w:type="continuationSeparator" w:id="0">
    <w:p w:rsidR="00BA4914" w:rsidRDefault="00BA49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Greek">
    <w:panose1 w:val="020B0604020202020204"/>
    <w:charset w:val="00"/>
    <w:family w:val="swiss"/>
    <w:pitch w:val="variable"/>
  </w:font>
  <w:font w:name="Times New Roman Greek">
    <w:panose1 w:val="02020603050405020304"/>
    <w:charset w:val="00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0F" w:rsidRDefault="00BA4914">
    <w:pPr>
      <w:pStyle w:val="a5"/>
      <w:ind w:right="360"/>
    </w:pPr>
    <w:r>
      <w:rPr>
        <w:noProof/>
        <w:lang w:eastAsia="el-G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Πλαίσιο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2A280F" w:rsidRDefault="00BA4914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2C37D1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1" o:spid="_x0000_s1026" type="#_x0000_t202" style="position:absolute;margin-left:-50.05pt;margin-top:.05pt;width:1.15pt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" stroked="f">
              <v:textbox style="mso-fit-shape-to-text:t" inset="0,0,0,0">
                <w:txbxContent>
                  <w:p w:rsidR="002A280F" w:rsidRDefault="00BA4914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2C37D1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914" w:rsidRDefault="00BA4914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BA4914" w:rsidRDefault="00BA491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C1A4F"/>
    <w:rsid w:val="000C1A4F"/>
    <w:rsid w:val="002C37D1"/>
    <w:rsid w:val="00BA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37C88-1ADF-4B02-A335-7FECBB1D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line="360" w:lineRule="auto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styleId="2">
    <w:name w:val="heading 2"/>
    <w:basedOn w:val="Standard"/>
    <w:next w:val="Standard"/>
    <w:pPr>
      <w:keepNext/>
      <w:spacing w:line="360" w:lineRule="auto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57" w:line="360" w:lineRule="auto"/>
      <w:jc w:val="both"/>
    </w:pPr>
    <w:rPr>
      <w:rFonts w:ascii="Arial" w:eastAsia="Arial" w:hAnsi="Arial" w:cs="Arial"/>
      <w:sz w:val="28"/>
      <w:szCs w:val="28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footer"/>
    <w:basedOn w:val="Standard"/>
    <w:pPr>
      <w:tabs>
        <w:tab w:val="center" w:pos="4153"/>
        <w:tab w:val="right" w:pos="8306"/>
      </w:tabs>
    </w:pPr>
  </w:style>
  <w:style w:type="paragraph" w:styleId="a6">
    <w:name w:val="Document Map"/>
    <w:basedOn w:val="Standard"/>
    <w:rPr>
      <w:rFonts w:ascii="Tahoma" w:eastAsia="Tahoma" w:hAnsi="Tahoma" w:cs="Tahoma"/>
    </w:rPr>
  </w:style>
  <w:style w:type="paragraph" w:customStyle="1" w:styleId="WW-DocumentMap">
    <w:name w:val="WW-Document Map"/>
    <w:basedOn w:val="Standard"/>
    <w:rPr>
      <w:rFonts w:ascii="Tahoma" w:eastAsia="Tahoma" w:hAnsi="Tahoma" w:cs="Tahoma"/>
    </w:rPr>
  </w:style>
  <w:style w:type="paragraph" w:styleId="20">
    <w:name w:val="Body Text 2"/>
    <w:basedOn w:val="Standard"/>
    <w:pPr>
      <w:ind w:left="-851"/>
      <w:jc w:val="both"/>
    </w:pPr>
    <w:rPr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styleId="a7">
    <w:name w:val="page number"/>
    <w:basedOn w:val="a0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ΑΡΙΘΜΟΣ:552/2002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ΑΡΙΘΜΟΣ:552/2002</dc:title>
  <dc:creator>ID</dc:creator>
  <cp:lastModifiedBy>User</cp:lastModifiedBy>
  <cp:revision>2</cp:revision>
  <cp:lastPrinted>2021-02-01T14:21:00Z</cp:lastPrinted>
  <dcterms:created xsi:type="dcterms:W3CDTF">2021-02-09T15:52:00Z</dcterms:created>
  <dcterms:modified xsi:type="dcterms:W3CDTF">2021-02-09T15:52:00Z</dcterms:modified>
</cp:coreProperties>
</file>