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7" w:rsidRPr="00B76067" w:rsidRDefault="00B76067" w:rsidP="00B7606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</w:pPr>
      <w:r w:rsidRPr="00B76067">
        <w:rPr>
          <w:rFonts w:ascii="Verdana" w:eastAsia="Times New Roman" w:hAnsi="Verdana" w:cs="Times New Roman"/>
          <w:color w:val="76B4CF"/>
          <w:sz w:val="60"/>
          <w:szCs w:val="60"/>
          <w:lang w:eastAsia="el-GR"/>
        </w:rPr>
        <w:t>Πρόγραμμα</w:t>
      </w:r>
      <w:r w:rsidRPr="00B76067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br/>
      </w: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730"/>
      </w:tblGrid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Πέμπτη 27/9/2012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675" w:type="dxa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19.00</w:t>
            </w:r>
          </w:p>
        </w:tc>
        <w:tc>
          <w:tcPr>
            <w:tcW w:w="14280" w:type="dxa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Έναρξη εργασιών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Χαιρετισμοί </w:t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Πάρης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Τσάρτας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Πρύτανης Πανεπιστημίου Αιγαίου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Θεόδωρος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Φορτσάκης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Πρόεδρος Τμήματος Νομικής ΕΚΠΑ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Νικόλαος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Μπιτζιλέκης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Πρόεδρος Τμήματος Νομικής ΑΠΘ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Γρηγόριος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Τάσιος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Πρόεδρος Ένωσης Ξενοδοχείων Χαλκιδικής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Γεώργιος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Λαγάνης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Πρόεδρος Δικηγορικού Συλλόγου Χαλκιδικής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Γεώργιος Τσακίρης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Πρόεδρος Ξ.Ε.Ε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3D093EA" wp14:editId="73C73C1D">
                  <wp:extent cx="9715500" cy="66675"/>
                  <wp:effectExtent l="0" t="0" r="0" b="9525"/>
                  <wp:docPr id="1" name="Εικόνα 1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A' Συνεδρία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Μαρία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Αλεμπάκη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Διδάκτωρ Αγροτικής Οικονομίας ΑΠΘ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Όλγα Ιακωβίδου, Καθηγήτρια Γεωπονικής Σχολής ΑΠΘ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Οινικός Τουρισμός: Διερεύνηση των διαστάσεων της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οινοτουριστικής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εμπειρίας από την οπτική γωνία των επισκεπτών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Στέλλα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Κωστοπούλου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Τμήματος Οικονομικών Επιστημών ΑΠΘ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Δημήτριος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Καραμανώλης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Καθηγητής Δασολογίας ΑΠΘ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Βιώσιμη τουριστική ανάπτυξη και διαχείριση εθνικών δρυμών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Βασιλική - Μαρία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Τζατζάκη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Διδάκτωρ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Νομκής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ΕΚΠΑ, Ειδική Σύμβουλος, Ειδική Γραμματεία Υδάτων, Υπουργείο Περιβάλλοντος, Ενέργειας και Κλιματικής Αλλαγής (ΥΠΕΚΑ)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Η λειτουργία των κολυμβητικών δεξαμενών και των γηπέδων γκολφ στο πλαίσιο της ολοκληρωμένης διαχείρισης των υδατικών πόρων στην Ελλάδα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21.30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Δείπνο προς τιμήν των εισηγητών εκ μέρους του Δικηγορικού Συλλόγου Χαλκιδικής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Παρασκευή 28/9/2012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Β' Συνεδρία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Αναστασία Γραμματικάκη - Αλεξίου, Καθηγήτρια Τμήματος Νομικής ΑΠΘ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Αλιευτικός τουρισμός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Ρεβέκκα -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Εμμανουέλα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Παπαδοπούλου,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ΕΚΠΑ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Τουριστικοί λιμένες, ιδίως μετά τον Ν. 4070/2012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Δημήτριος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Μπακρατσάς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Δικηγόρος Χαλκιδικής, Διπλωματούχος Μεταπτυχιακού Τμήματος ΑΠΘ, Τομέας Ιστορίας, Κοινωνιολογίας &amp; Φιλοσοφίας του Δικαίου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Ξενοδοχεία και χρήση αιγιαλού - παραλίας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Ελίνα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Μουσταΐρα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Αναπλ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Τμήματος Νομικής ΕΚΠΑ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Η πυρασφάλεια στα ξενοδοχεία κατά την ευρωπαϊκή νομοθεσία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Άννα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Γκιζάρη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Ξανθοπούλου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Τμήματος Νομικής ΑΠΘ </w:t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Το οικολογικό σήμα στα τουριστικά καταλύματα ως εργαλείο περιβαλλοντικής πολιτικής της ΕΕ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B0BEB7F" wp14:editId="33562567">
                  <wp:extent cx="9715500" cy="85725"/>
                  <wp:effectExtent l="0" t="0" r="0" b="9525"/>
                  <wp:docPr id="2" name="Εικόνα 2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Συζήτηση-Διάλλειμα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CD986E1" wp14:editId="501847D2">
                  <wp:extent cx="9715500" cy="85725"/>
                  <wp:effectExtent l="0" t="0" r="0" b="9525"/>
                  <wp:docPr id="3" name="Εικόνα 3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Γ' Συνεδρία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Ιάκωβος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Μαθιουδάκης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Λέκτορας Διοικητικού Δικαίου Τμήματος Νομικής ΑΠΘ, Δικηγόρος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Χωροταξικός σχεδιασμός και τουρισμός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Κωνσταντίνος Τσακίρης, Δικηγόρος Αθηνών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Νέες μορφές τουριστικών καταλυμάτων - σύνθετα τουριστικά καταλύματα, ιδίως μετά την Κ.Υ.Α 24208/4- 6- 2009 (ΦΕΚ Β 1138/11-6-2009), τον </w:t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lastRenderedPageBreak/>
              <w:t>Ν.4002/2011 και τις πρόσφατες τροποποιήσεις του (Ν.4070/2012)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Κωνσταντίνος Γώγος,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Καθηγητής Τμήματος Νομικής ΑΠΘ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Το σήμα λειτουργίας τουριστικών επιχειρήσεων, ιδίως μετά τον Ν.4070/2012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EDF1938" wp14:editId="6FD730B7">
                  <wp:extent cx="9715500" cy="85725"/>
                  <wp:effectExtent l="0" t="0" r="0" b="9525"/>
                  <wp:docPr id="4" name="Εικόνα 4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Συζήτηση-Διάλειμμα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09AA2B3" wp14:editId="7760934D">
                  <wp:extent cx="9715500" cy="85725"/>
                  <wp:effectExtent l="0" t="0" r="0" b="9525"/>
                  <wp:docPr id="5" name="Εικόνα 5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Δ' Συνεδρία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Γεωργία – Άννα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Κανάκη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Υπάλληλος Υπουργείου Τουρισμού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Η Σύμβαση των Παρισίων (17/12/1962) του Συμβουλίου της Ευρώπης για την ευθύνη των ξενοδόχων σε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ό,τι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αφορά τα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εισκομισθέντα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περιουσιακά αντικείμενα των πελατών τους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Ευριπίδης Ρίζος, Δικηγόρος, Δ.Ν.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Αστική ευθύνη των ξενοδόχων έναντι των πελατών και αντιστρόφως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Μιχάλης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Διακομιχάλης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Καθηγητής ΤΕΙ Ηπείρου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Η φορολογία των ελληνικών ξενοδοχειακών επιχειρήσεων </w:t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Ισίδωρος N.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Σαρίδης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Δικηγόρος, Κάτοχος Μεταπτυχιακού Τίτλου του Τομέα Δημοσίου Δικαίου και Πολιτικής Επιστήμης ΑΠΘ, Υποψήφιος Διδάκτωρ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Δημοτικοί φόροι και επιβαρύνσεις επί των τουριστικών επιχειρήσεων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093BF2F" wp14:editId="1F1A4B96">
                  <wp:extent cx="9715500" cy="85725"/>
                  <wp:effectExtent l="0" t="0" r="0" b="9525"/>
                  <wp:docPr id="6" name="Εικόνα 6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C220EED" wp14:editId="61A35F8E">
                  <wp:extent cx="9715500" cy="85725"/>
                  <wp:effectExtent l="0" t="0" r="0" b="9525"/>
                  <wp:docPr id="7" name="Εικόνα 7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Σάββατο 29/9/2012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Ε' Συνεδρία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Κασσιανή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Αποστολοπούλου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Τάσιου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Δικηγόρος Χαλκιδικής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Οι συνέπειες της οικονομικής κρίσης στη εκτέλεση των ξενοδοχειακών συμβάσεων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Παναγιώτα Παπανικολάου, Δικηγόρος Χαλκιδικής, ΜΒΑ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Ηλεκτρονικές κρατήσεις ξενοδοχειακών δωματίων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Αικατερίνη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Λασκαρίδου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Δικηγόρος Κατερίνης,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Υποψ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Διδάκτωρ Τμήματος Νομικής ΑΠΘ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 κανονισμός των σχέσεων ξενοδόχων – πελατών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Αναστάσιος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Γουργουρίνης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Λέκτορας (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εκλ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.) Τμήματος Νομικής ΕΚΠΑ </w:t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Διεθνείς επενδύσεις στον ενεργειακό τομέα και ξενοδοχειακές επιχειρήσεις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6E4DF2C" wp14:editId="25529066">
                  <wp:extent cx="9715500" cy="85725"/>
                  <wp:effectExtent l="0" t="0" r="0" b="9525"/>
                  <wp:docPr id="8" name="Εικόνα 8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Συζήτηση-Διάλειμμα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42DA7CD" wp14:editId="168B69E6">
                  <wp:extent cx="9715500" cy="85725"/>
                  <wp:effectExtent l="0" t="0" r="0" b="9525"/>
                  <wp:docPr id="9" name="Εικόνα 9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ΣΤ' Συνεδρία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Δήμητρα Παπαδοπούλου -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Κλαμαρή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Καθηγήτρια Τμήματος Νομικής ΕΚΠΑ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Σύμβαση μίσθωσης ξενοδοχείου και σύμβαση διαχείρισης ξενοδοχείου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Ευμορφία Τζίβα,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Τμήματος Νομικής ΑΠΘ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Το σύστημα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all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inclusive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και η σχέση του με το δίκαιο του Ανταγωνισμού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Άνθούλα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Παπαδοπούλου,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ΑΠΘ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Σύλβια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Σταυρίδου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Επίκ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Καθηγήτρια ΔΠΘ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Νεώτερες εξελίξεις σχετικά με τα πνευματικά δικαιώματα στις ξενοδοχειακές επιχειρήσεις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Μαρία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Δαλάκα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Υποψ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Διδάκτωρ Πανεπιστημίου Αιγαίου, ΔΠΜΣ «Σχεδιασμός, Διοίκηση και Πολιτική του Τουρισμού» </w:t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Κώδικας δεοντολογίας ξενοδοχειακού επαγγέλματος (αρθρ.46 Ν.3498/2006)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3B5F241" wp14:editId="061B8A39">
                  <wp:extent cx="9715500" cy="85725"/>
                  <wp:effectExtent l="0" t="0" r="0" b="9525"/>
                  <wp:docPr id="10" name="Εικόνα 10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Συζήτηση-Διάλειμμα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F789173" wp14:editId="0F70BEB9">
                  <wp:extent cx="9715500" cy="85725"/>
                  <wp:effectExtent l="0" t="0" r="0" b="9525"/>
                  <wp:docPr id="11" name="Εικόνα 11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18.00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Z' Συνεδρία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Βασίλειος Α. Χριστιανός, Καθηγητής Δικαίου της Ευρωπαϊκής Ένωσης, Νομική Σχολή Αθηνών, Διευθυντής του Τομέα Διεθνών Σπουδών, Νομική Σχολή Αθηνών, Διευθυντής ΚΔΕΟΔ </w:t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Το σχέδιο οδηγίας για την εποχική απασχόληση υπηκόων τρίτων χωρών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Μανώλης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Περάκης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Δικηγόρος Δ.Ν., Ειδικός Επιστήμων Νομικής Σχολής Αθηνών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Η επίδραση της ενσωμάτωσης της οδηγίας 2009/50 στις εργασιακές σχέσεις εντός τουριστικών επιχειρήσεων (αρθρ.22 Ν.4071/2012)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Δήμητρα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Λίγγρη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Αναπλ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Προϊσταμένη Διεύθυνσης Νομικών Υποθέσεων ΕΟΠΥΥ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Παροχές υγείας σε είδος, σε πολίτες – τουρίστες εκτός ΕΕ από τον ΕΟΠΥΥ - Πραγματικότητα και προοπτικές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Δημήτριος Λαγός,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Αναπλ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Καθηγητής Τμήματος Διοίκησης Επιχειρήσεων Πανεπιστημίου Αιγαίου, Κοσμήτορας Σχολής Επιστημών Διοίκησης Πανεπιστημίου Αιγαίου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Δυνατότητες ανάπτυξης ειδικών μορφών τουρισμού στη Χίο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Μεταξία </w:t>
            </w:r>
            <w:proofErr w:type="spellStart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Κουσκουνά</w:t>
            </w:r>
            <w:proofErr w:type="spellEnd"/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Λέκτορας Τμήματος Νομικής ΕΚΠΑ </w:t>
            </w: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76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Εναλλακτικές μορφές τουρισμού σύμφωνα με το τελευταίο νομοσχέδιο του Υπουργείου Πολιτισμού και Τουρισμού: Αγροτουρισμός</w:t>
            </w:r>
          </w:p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B760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E462F7D" wp14:editId="359896A4">
                  <wp:extent cx="9715500" cy="85725"/>
                  <wp:effectExtent l="0" t="0" r="0" b="9525"/>
                  <wp:docPr id="12" name="Εικόνα 12" descr="http://www.halkidiki-hotels.gr/conference/images/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alkidiki-hotels.gr/conference/images/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Συζήτηση-Συμπεράσματα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gridSpan w:val="2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Κυριακή 30/9/2012</w:t>
            </w:r>
          </w:p>
        </w:tc>
      </w:tr>
      <w:tr w:rsidR="00B76067" w:rsidRPr="00B76067" w:rsidTr="00B76067">
        <w:trPr>
          <w:tblCellSpacing w:w="15" w:type="dxa"/>
        </w:trPr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B76067" w:rsidRPr="00B76067" w:rsidRDefault="00B76067" w:rsidP="00B7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Επίσκεψη οινοποιείου στο Πόρτο Καρράς </w:t>
            </w:r>
            <w:r w:rsidRPr="00B7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Αναχώρηση Συνέδρων</w:t>
            </w:r>
          </w:p>
        </w:tc>
      </w:tr>
    </w:tbl>
    <w:p w:rsidR="00250A4E" w:rsidRDefault="00250A4E">
      <w:bookmarkStart w:id="0" w:name="_GoBack"/>
      <w:bookmarkEnd w:id="0"/>
    </w:p>
    <w:sectPr w:rsidR="00250A4E" w:rsidSect="00B7606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7"/>
    <w:rsid w:val="00250A4E"/>
    <w:rsid w:val="00B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2012-09-19T17:24:00Z</dcterms:created>
  <dcterms:modified xsi:type="dcterms:W3CDTF">2012-09-19T17:24:00Z</dcterms:modified>
</cp:coreProperties>
</file>