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33FBA5" w14:textId="76B45A05" w:rsidR="008A5B2A" w:rsidRDefault="00F30521" w:rsidP="00A60019">
      <w:pPr>
        <w:pStyle w:val="Web"/>
        <w:spacing w:before="0" w:beforeAutospacing="0" w:after="0" w:afterAutospacing="0"/>
        <w:jc w:val="both"/>
        <w:rPr>
          <w:rFonts w:asciiTheme="minorHAnsi" w:hAnsiTheme="minorHAnsi" w:cstheme="minorHAnsi"/>
          <w:sz w:val="22"/>
          <w:szCs w:val="22"/>
        </w:rPr>
      </w:pPr>
      <w:bookmarkStart w:id="0" w:name="_GoBack"/>
      <w:bookmarkEnd w:id="0"/>
      <w:r w:rsidRPr="00EA7D88">
        <w:rPr>
          <w:rFonts w:asciiTheme="minorHAnsi" w:hAnsiTheme="minorHAnsi" w:cstheme="minorHAnsi"/>
          <w:sz w:val="22"/>
          <w:szCs w:val="22"/>
        </w:rPr>
        <w:t xml:space="preserve">Η σύμβουλος </w:t>
      </w:r>
      <w:proofErr w:type="spellStart"/>
      <w:r w:rsidRPr="00EA7D88">
        <w:rPr>
          <w:rFonts w:asciiTheme="minorHAnsi" w:hAnsiTheme="minorHAnsi" w:cstheme="minorHAnsi"/>
          <w:sz w:val="22"/>
          <w:szCs w:val="22"/>
        </w:rPr>
        <w:t>Αγγ</w:t>
      </w:r>
      <w:proofErr w:type="spellEnd"/>
      <w:r w:rsidRPr="00EA7D88">
        <w:rPr>
          <w:rFonts w:asciiTheme="minorHAnsi" w:hAnsiTheme="minorHAnsi" w:cstheme="minorHAnsi"/>
          <w:sz w:val="22"/>
          <w:szCs w:val="22"/>
        </w:rPr>
        <w:t xml:space="preserve">. Σεραφείμ </w:t>
      </w:r>
      <w:r w:rsidR="00EA7D88" w:rsidRPr="00EA7D88">
        <w:rPr>
          <w:rFonts w:asciiTheme="minorHAnsi" w:eastAsia="Times New Roman" w:hAnsiTheme="minorHAnsi" w:cstheme="minorHAnsi"/>
          <w:color w:val="222222"/>
          <w:sz w:val="22"/>
          <w:szCs w:val="22"/>
        </w:rPr>
        <w:t xml:space="preserve">σημειώνει ότι ως γενική αρχή, η κατεύθυνση της τυποποίησης αδικημάτων αφηρημένης διακινδύνευσης, καθιστά δυσχερέστερη την εναρμονισμένη εφαρμογή των οικείων διατάξεων και αφήνει περιθώριο αυθαίρετης ερμηνείας, ασύμβατης με την ασφάλεια δικαίου που στο πεδίο των ποινικών διατάξεων αποτελεί τον θεμέλιο λίθο </w:t>
      </w:r>
      <w:r w:rsidR="00A60019">
        <w:rPr>
          <w:rFonts w:asciiTheme="minorHAnsi" w:eastAsia="Times New Roman" w:hAnsiTheme="minorHAnsi" w:cstheme="minorHAnsi"/>
          <w:color w:val="222222"/>
          <w:sz w:val="22"/>
          <w:szCs w:val="22"/>
        </w:rPr>
        <w:t>τους, ε</w:t>
      </w:r>
      <w:r w:rsidRPr="00EA7D88">
        <w:rPr>
          <w:rFonts w:asciiTheme="minorHAnsi" w:hAnsiTheme="minorHAnsi" w:cstheme="minorHAnsi"/>
          <w:sz w:val="22"/>
          <w:szCs w:val="22"/>
        </w:rPr>
        <w:t>ξέφρασε</w:t>
      </w:r>
      <w:r w:rsidR="00A60019">
        <w:rPr>
          <w:rFonts w:asciiTheme="minorHAnsi" w:hAnsiTheme="minorHAnsi" w:cstheme="minorHAnsi"/>
          <w:sz w:val="22"/>
          <w:szCs w:val="22"/>
        </w:rPr>
        <w:t xml:space="preserve"> δε</w:t>
      </w:r>
      <w:r w:rsidRPr="00EA7D88">
        <w:rPr>
          <w:rFonts w:asciiTheme="minorHAnsi" w:hAnsiTheme="minorHAnsi" w:cstheme="minorHAnsi"/>
          <w:sz w:val="22"/>
          <w:szCs w:val="22"/>
        </w:rPr>
        <w:t xml:space="preserve"> διαφορετική άποψη </w:t>
      </w:r>
      <w:r w:rsidR="00A60019">
        <w:rPr>
          <w:rFonts w:asciiTheme="minorHAnsi" w:hAnsiTheme="minorHAnsi" w:cstheme="minorHAnsi"/>
          <w:sz w:val="22"/>
          <w:szCs w:val="22"/>
        </w:rPr>
        <w:t xml:space="preserve">σε σχέση με την εισήγηση ως προς </w:t>
      </w:r>
      <w:r w:rsidRPr="00EA7D88">
        <w:rPr>
          <w:rFonts w:asciiTheme="minorHAnsi" w:hAnsiTheme="minorHAnsi" w:cstheme="minorHAnsi"/>
          <w:sz w:val="22"/>
          <w:szCs w:val="22"/>
        </w:rPr>
        <w:t xml:space="preserve">τα εξής </w:t>
      </w:r>
      <w:r w:rsidR="00A60019">
        <w:rPr>
          <w:rFonts w:asciiTheme="minorHAnsi" w:hAnsiTheme="minorHAnsi" w:cstheme="minorHAnsi"/>
          <w:sz w:val="22"/>
          <w:szCs w:val="22"/>
        </w:rPr>
        <w:t xml:space="preserve">ειδικότερα </w:t>
      </w:r>
      <w:r w:rsidRPr="00EA7D88">
        <w:rPr>
          <w:rFonts w:asciiTheme="minorHAnsi" w:hAnsiTheme="minorHAnsi" w:cstheme="minorHAnsi"/>
          <w:sz w:val="22"/>
          <w:szCs w:val="22"/>
        </w:rPr>
        <w:t>σημεία:</w:t>
      </w:r>
    </w:p>
    <w:p w14:paraId="13D4ECDE" w14:textId="77777777" w:rsidR="00A60019" w:rsidRPr="00EA7D88" w:rsidRDefault="00A60019" w:rsidP="00A60019">
      <w:pPr>
        <w:pStyle w:val="Web"/>
        <w:spacing w:before="0" w:beforeAutospacing="0" w:after="0" w:afterAutospacing="0"/>
        <w:jc w:val="both"/>
        <w:rPr>
          <w:rFonts w:asciiTheme="minorHAnsi" w:hAnsiTheme="minorHAnsi" w:cstheme="minorHAnsi"/>
          <w:sz w:val="22"/>
          <w:szCs w:val="22"/>
        </w:rPr>
      </w:pPr>
    </w:p>
    <w:p w14:paraId="0ACC8DFA" w14:textId="42192A3A" w:rsidR="00F30521" w:rsidRPr="00EA7D88" w:rsidRDefault="00F30521" w:rsidP="00F30521">
      <w:pPr>
        <w:pStyle w:val="a3"/>
        <w:numPr>
          <w:ilvl w:val="0"/>
          <w:numId w:val="1"/>
        </w:numPr>
        <w:rPr>
          <w:rFonts w:cstheme="minorHAnsi"/>
          <w:b/>
          <w:bCs/>
        </w:rPr>
      </w:pPr>
      <w:r w:rsidRPr="00EA7D88">
        <w:rPr>
          <w:rFonts w:cstheme="minorHAnsi"/>
          <w:b/>
          <w:bCs/>
        </w:rPr>
        <w:t xml:space="preserve">Σε σχέση με την επαναφορά της </w:t>
      </w:r>
      <w:proofErr w:type="spellStart"/>
      <w:r w:rsidRPr="00EA7D88">
        <w:rPr>
          <w:rFonts w:cstheme="minorHAnsi"/>
          <w:b/>
          <w:bCs/>
        </w:rPr>
        <w:t>τιμώρησης</w:t>
      </w:r>
      <w:proofErr w:type="spellEnd"/>
      <w:r w:rsidRPr="00EA7D88">
        <w:rPr>
          <w:rFonts w:cstheme="minorHAnsi"/>
          <w:b/>
          <w:bCs/>
        </w:rPr>
        <w:t xml:space="preserve"> της απρόσφορης απόπειρας</w:t>
      </w:r>
    </w:p>
    <w:p w14:paraId="305C9518" w14:textId="7FEE6EF1" w:rsidR="00F30521" w:rsidRDefault="00F30521" w:rsidP="00F30521">
      <w:pPr>
        <w:pStyle w:v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heme="minorHAnsi" w:eastAsia="Times New Roman" w:hAnsiTheme="minorHAnsi" w:cstheme="minorHAnsi"/>
          <w:iCs/>
          <w:color w:val="000000"/>
          <w:sz w:val="22"/>
          <w:szCs w:val="22"/>
        </w:rPr>
      </w:pPr>
      <w:r w:rsidRPr="00EA7D88">
        <w:rPr>
          <w:rFonts w:asciiTheme="minorHAnsi" w:eastAsia="Times New Roman" w:hAnsiTheme="minorHAnsi" w:cstheme="minorHAnsi"/>
          <w:iCs/>
          <w:color w:val="000000"/>
          <w:sz w:val="22"/>
          <w:szCs w:val="22"/>
        </w:rPr>
        <w:t xml:space="preserve">Κατά τη γνώμη της συμβούλου </w:t>
      </w:r>
      <w:proofErr w:type="spellStart"/>
      <w:r w:rsidRPr="00EA7D88">
        <w:rPr>
          <w:rFonts w:asciiTheme="minorHAnsi" w:eastAsia="Times New Roman" w:hAnsiTheme="minorHAnsi" w:cstheme="minorHAnsi"/>
          <w:iCs/>
          <w:color w:val="000000"/>
          <w:sz w:val="22"/>
          <w:szCs w:val="22"/>
        </w:rPr>
        <w:t>Αγγ</w:t>
      </w:r>
      <w:proofErr w:type="spellEnd"/>
      <w:r w:rsidRPr="00EA7D88">
        <w:rPr>
          <w:rFonts w:asciiTheme="minorHAnsi" w:eastAsia="Times New Roman" w:hAnsiTheme="minorHAnsi" w:cstheme="minorHAnsi"/>
          <w:iCs/>
          <w:color w:val="000000"/>
          <w:sz w:val="22"/>
          <w:szCs w:val="22"/>
        </w:rPr>
        <w:t xml:space="preserve">. Σεραφείμ, η </w:t>
      </w:r>
      <w:proofErr w:type="spellStart"/>
      <w:r w:rsidRPr="00EA7D88">
        <w:rPr>
          <w:rFonts w:asciiTheme="minorHAnsi" w:eastAsia="Times New Roman" w:hAnsiTheme="minorHAnsi" w:cstheme="minorHAnsi"/>
          <w:iCs/>
          <w:color w:val="000000"/>
          <w:sz w:val="22"/>
          <w:szCs w:val="22"/>
        </w:rPr>
        <w:t>τιμώρηση</w:t>
      </w:r>
      <w:proofErr w:type="spellEnd"/>
      <w:r w:rsidRPr="00EA7D88">
        <w:rPr>
          <w:rFonts w:asciiTheme="minorHAnsi" w:eastAsia="Times New Roman" w:hAnsiTheme="minorHAnsi" w:cstheme="minorHAnsi"/>
          <w:iCs/>
          <w:color w:val="000000"/>
          <w:sz w:val="22"/>
          <w:szCs w:val="22"/>
        </w:rPr>
        <w:t xml:space="preserve"> της απρόσφορης απόπειρας απηχεί ξεπερασμένες υποκειμενικές θεωρίες περί κινδύνου, ενώ η ασφαλέστερη προσέγγιση είναι αυτή που ανάγεται σε πραγματικά δεδομένα της εμπειρικής πραγματικότητας, τα οποία με επαληθεύσιμο τρόπο μπορούν να αξιολογηθούν ως </w:t>
      </w:r>
      <w:proofErr w:type="spellStart"/>
      <w:r w:rsidRPr="00EA7D88">
        <w:rPr>
          <w:rFonts w:asciiTheme="minorHAnsi" w:eastAsia="Times New Roman" w:hAnsiTheme="minorHAnsi" w:cstheme="minorHAnsi"/>
          <w:iCs/>
          <w:color w:val="000000"/>
          <w:sz w:val="22"/>
          <w:szCs w:val="22"/>
        </w:rPr>
        <w:t>εκκινούντα</w:t>
      </w:r>
      <w:proofErr w:type="spellEnd"/>
      <w:r w:rsidRPr="00EA7D88">
        <w:rPr>
          <w:rFonts w:asciiTheme="minorHAnsi" w:eastAsia="Times New Roman" w:hAnsiTheme="minorHAnsi" w:cstheme="minorHAnsi"/>
          <w:iCs/>
          <w:color w:val="000000"/>
          <w:sz w:val="22"/>
          <w:szCs w:val="22"/>
        </w:rPr>
        <w:t xml:space="preserve"> (ή όχι) μια αιτιώδη διαδρομή που οδηγεί στην πραγμάτωση του κινδύνου. Εφόσον τελικά η απαξία της απρόσφορης απόπειρας εντοπίζεται στην πρόθεση, στο φρόνημα του δράστη, αντίκειται στο </w:t>
      </w:r>
      <w:proofErr w:type="spellStart"/>
      <w:r w:rsidRPr="00EA7D88">
        <w:rPr>
          <w:rFonts w:asciiTheme="minorHAnsi" w:eastAsia="Times New Roman" w:hAnsiTheme="minorHAnsi" w:cstheme="minorHAnsi"/>
          <w:iCs/>
          <w:color w:val="000000"/>
          <w:sz w:val="22"/>
          <w:szCs w:val="22"/>
        </w:rPr>
        <w:t>άρ</w:t>
      </w:r>
      <w:proofErr w:type="spellEnd"/>
      <w:r w:rsidRPr="00EA7D88">
        <w:rPr>
          <w:rFonts w:asciiTheme="minorHAnsi" w:eastAsia="Times New Roman" w:hAnsiTheme="minorHAnsi" w:cstheme="minorHAnsi"/>
          <w:iCs/>
          <w:color w:val="000000"/>
          <w:sz w:val="22"/>
          <w:szCs w:val="22"/>
        </w:rPr>
        <w:t>. 7 παρ. 1 Σ.</w:t>
      </w:r>
    </w:p>
    <w:p w14:paraId="792320F0" w14:textId="77777777" w:rsidR="00A60019" w:rsidRPr="00EA7D88" w:rsidRDefault="00A60019" w:rsidP="00F30521">
      <w:pPr>
        <w:pStyle w:v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heme="minorHAnsi" w:eastAsia="Times New Roman" w:hAnsiTheme="minorHAnsi" w:cstheme="minorHAnsi"/>
          <w:iCs/>
          <w:color w:val="000000"/>
          <w:sz w:val="22"/>
          <w:szCs w:val="22"/>
        </w:rPr>
      </w:pPr>
    </w:p>
    <w:p w14:paraId="2E573B32" w14:textId="77777777" w:rsidR="00F30521" w:rsidRPr="00EA7D88" w:rsidRDefault="00F30521" w:rsidP="00F30521">
      <w:pPr>
        <w:pStyle w:val="a3"/>
        <w:numPr>
          <w:ilvl w:val="0"/>
          <w:numId w:val="1"/>
        </w:numPr>
        <w:jc w:val="both"/>
        <w:rPr>
          <w:rFonts w:cstheme="minorHAnsi"/>
        </w:rPr>
      </w:pPr>
      <w:r w:rsidRPr="00EA7D88">
        <w:rPr>
          <w:rFonts w:cstheme="minorHAnsi"/>
          <w:b/>
          <w:bCs/>
        </w:rPr>
        <w:t xml:space="preserve">Σε σχέση με την επαναφορά της διάταξης του δεύτερου εδαφίου της παρ. 2 του άρθρου 94 του ΠΚ </w:t>
      </w:r>
    </w:p>
    <w:p w14:paraId="3F728705" w14:textId="7040AA7D" w:rsidR="00F30521" w:rsidRPr="00EA7D88" w:rsidRDefault="00F30521" w:rsidP="00F30521">
      <w:pPr>
        <w:jc w:val="both"/>
        <w:rPr>
          <w:rFonts w:cstheme="minorHAnsi"/>
        </w:rPr>
      </w:pPr>
      <w:r w:rsidRPr="00EA7D88">
        <w:rPr>
          <w:rFonts w:cstheme="minorHAnsi"/>
        </w:rPr>
        <w:t>Κατά την άποψη του μέλους Αγγελικής Σεραφείμ, η εισαγωγή της αόριστης έννοιας των εξαιρετικών περιπτώσεων θα δημιουργήσει ερμηνευτικά προβλήματα και εν πολλοίς τον κίνδυνο αυθαίρετης ερμηνείας, συνδεόμενης πιθανόν με την τυχόν δημοσιότητα που θα λάβουν συγκεκριμένες υποθέσεις και υπό αυτή την έννοια είναι προβληματική.</w:t>
      </w:r>
    </w:p>
    <w:p w14:paraId="09CAAD99" w14:textId="77777777" w:rsidR="00F30521" w:rsidRPr="00EA7D88" w:rsidRDefault="00F30521" w:rsidP="00F30521">
      <w:pPr>
        <w:pStyle w:v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heme="minorHAnsi" w:eastAsia="Times New Roman" w:hAnsiTheme="minorHAnsi" w:cstheme="minorHAnsi"/>
          <w:color w:val="000000"/>
          <w:sz w:val="22"/>
          <w:szCs w:val="22"/>
        </w:rPr>
      </w:pPr>
    </w:p>
    <w:p w14:paraId="665CA4EF" w14:textId="77777777" w:rsidR="00F30521" w:rsidRPr="00EA7D88" w:rsidRDefault="00F30521" w:rsidP="00F30521">
      <w:pPr>
        <w:ind w:left="360"/>
        <w:rPr>
          <w:rFonts w:cstheme="minorHAnsi"/>
        </w:rPr>
      </w:pPr>
    </w:p>
    <w:sectPr w:rsidR="00F30521" w:rsidRPr="00EA7D8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BE3240"/>
    <w:multiLevelType w:val="hybridMultilevel"/>
    <w:tmpl w:val="989C1704"/>
    <w:lvl w:ilvl="0" w:tplc="20664732">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535"/>
    <w:rsid w:val="001E13B0"/>
    <w:rsid w:val="00683614"/>
    <w:rsid w:val="007D3535"/>
    <w:rsid w:val="008A5B2A"/>
    <w:rsid w:val="00A60019"/>
    <w:rsid w:val="00EA7D88"/>
    <w:rsid w:val="00F3052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5C7D6"/>
  <w15:chartTrackingRefBased/>
  <w15:docId w15:val="{A8D82643-0E58-4567-84FB-1F07B8B95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30521"/>
    <w:pPr>
      <w:ind w:left="720"/>
      <w:contextualSpacing/>
    </w:pPr>
  </w:style>
  <w:style w:type="paragraph" w:styleId="Web">
    <w:name w:val="Normal (Web)"/>
    <w:basedOn w:val="a"/>
    <w:uiPriority w:val="99"/>
    <w:rsid w:val="00F30521"/>
    <w:pPr>
      <w:spacing w:before="100" w:beforeAutospacing="1" w:after="100" w:afterAutospacing="1" w:line="240" w:lineRule="auto"/>
      <w:jc w:val="center"/>
    </w:pPr>
    <w:rPr>
      <w:rFonts w:ascii="Times New Roman" w:eastAsia="Calibri" w:hAnsi="Times New Roman" w:cs="Times New Roman"/>
      <w:sz w:val="24"/>
      <w:szCs w:val="24"/>
      <w:lang w:eastAsia="el-GR"/>
    </w:rPr>
  </w:style>
  <w:style w:type="paragraph" w:customStyle="1" w:styleId="a4">
    <w:name w:val="Κύριο τμήμα"/>
    <w:rsid w:val="00F30521"/>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el-GR"/>
      <w14:textOutline w14:w="0" w14:cap="flat" w14:cmpd="sng" w14:algn="ctr">
        <w14:noFill/>
        <w14:prstDash w14:val="solid"/>
        <w14:bevel/>
      </w14:textOutline>
    </w:rPr>
  </w:style>
  <w:style w:type="character" w:styleId="a5">
    <w:name w:val="annotation reference"/>
    <w:basedOn w:val="a0"/>
    <w:uiPriority w:val="99"/>
    <w:semiHidden/>
    <w:unhideWhenUsed/>
    <w:rsid w:val="00EA7D88"/>
    <w:rPr>
      <w:sz w:val="16"/>
      <w:szCs w:val="16"/>
    </w:rPr>
  </w:style>
  <w:style w:type="paragraph" w:styleId="a6">
    <w:name w:val="annotation text"/>
    <w:basedOn w:val="a"/>
    <w:link w:val="Char"/>
    <w:uiPriority w:val="99"/>
    <w:semiHidden/>
    <w:unhideWhenUsed/>
    <w:rsid w:val="00EA7D88"/>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n-US"/>
    </w:rPr>
  </w:style>
  <w:style w:type="character" w:customStyle="1" w:styleId="Char">
    <w:name w:val="Κείμενο σχολίου Char"/>
    <w:basedOn w:val="a0"/>
    <w:link w:val="a6"/>
    <w:uiPriority w:val="99"/>
    <w:semiHidden/>
    <w:rsid w:val="00EA7D88"/>
    <w:rPr>
      <w:rFonts w:ascii="Times New Roman" w:eastAsia="Arial Unicode MS" w:hAnsi="Times New Roman" w:cs="Times New Roman"/>
      <w:sz w:val="20"/>
      <w:szCs w:val="20"/>
      <w:bdr w:val="nil"/>
      <w:lang w:val="en-US"/>
    </w:rPr>
  </w:style>
  <w:style w:type="paragraph" w:styleId="a7">
    <w:name w:val="annotation subject"/>
    <w:basedOn w:val="a6"/>
    <w:next w:val="a6"/>
    <w:link w:val="Char0"/>
    <w:uiPriority w:val="99"/>
    <w:semiHidden/>
    <w:unhideWhenUsed/>
    <w:rsid w:val="001E13B0"/>
    <w:pPr>
      <w:pBdr>
        <w:top w:val="none" w:sz="0" w:space="0" w:color="auto"/>
        <w:left w:val="none" w:sz="0" w:space="0" w:color="auto"/>
        <w:bottom w:val="none" w:sz="0" w:space="0" w:color="auto"/>
        <w:right w:val="none" w:sz="0" w:space="0" w:color="auto"/>
        <w:between w:val="none" w:sz="0" w:space="0" w:color="auto"/>
        <w:bar w:val="none" w:sz="0" w:color="auto"/>
      </w:pBdr>
      <w:spacing w:after="160"/>
    </w:pPr>
    <w:rPr>
      <w:rFonts w:asciiTheme="minorHAnsi" w:eastAsiaTheme="minorHAnsi" w:hAnsiTheme="minorHAnsi" w:cstheme="minorBidi"/>
      <w:b/>
      <w:bCs/>
      <w:bdr w:val="none" w:sz="0" w:space="0" w:color="auto"/>
      <w:lang w:val="el-GR"/>
    </w:rPr>
  </w:style>
  <w:style w:type="character" w:customStyle="1" w:styleId="Char0">
    <w:name w:val="Θέμα σχολίου Char"/>
    <w:basedOn w:val="Char"/>
    <w:link w:val="a7"/>
    <w:uiPriority w:val="99"/>
    <w:semiHidden/>
    <w:rsid w:val="001E13B0"/>
    <w:rPr>
      <w:rFonts w:ascii="Times New Roman" w:eastAsia="Arial Unicode MS" w:hAnsi="Times New Roman" w:cs="Times New Roman"/>
      <w:b/>
      <w:bCs/>
      <w:sz w:val="20"/>
      <w:szCs w:val="2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222</Words>
  <Characters>1202</Characters>
  <Application>Microsoft Office Word</Application>
  <DocSecurity>0</DocSecurity>
  <Lines>10</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Αγγελική Σεραφείμ</dc:creator>
  <cp:keywords/>
  <dc:description/>
  <cp:lastModifiedBy>User</cp:lastModifiedBy>
  <cp:revision>2</cp:revision>
  <dcterms:created xsi:type="dcterms:W3CDTF">2021-11-17T11:19:00Z</dcterms:created>
  <dcterms:modified xsi:type="dcterms:W3CDTF">2021-11-17T11:19:00Z</dcterms:modified>
</cp:coreProperties>
</file>